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5C99E" w14:textId="71C7AEA2" w:rsidR="00093DB5" w:rsidRDefault="006A55D0" w:rsidP="00B20DED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E33ACC">
        <w:rPr>
          <w:rFonts w:ascii="Times New Roman" w:hAnsi="Times New Roman" w:cs="Times New Roman"/>
          <w:b/>
          <w:bCs/>
          <w:i/>
          <w:iCs/>
          <w:sz w:val="32"/>
          <w:szCs w:val="32"/>
        </w:rPr>
        <w:t>Acque minerali: così bevute, cosi sconosciute.</w:t>
      </w:r>
    </w:p>
    <w:p w14:paraId="274E4B90" w14:textId="1345EA00" w:rsidR="00E33ACC" w:rsidRDefault="00E33ACC" w:rsidP="00B20DED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E4A0D">
        <w:rPr>
          <w:rFonts w:ascii="Times New Roman" w:hAnsi="Times New Roman" w:cs="Times New Roman"/>
          <w:i/>
          <w:iCs/>
          <w:sz w:val="24"/>
          <w:szCs w:val="24"/>
        </w:rPr>
        <w:t>Dr. Marco Castelli, Sommelier delle Acque Minerali</w:t>
      </w:r>
    </w:p>
    <w:p w14:paraId="43756121" w14:textId="7B927A0C" w:rsidR="008A1C37" w:rsidRDefault="008A1C37" w:rsidP="00B20DED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094A0D5" w14:textId="77777777" w:rsidR="008A1C37" w:rsidRPr="00FE4A0D" w:rsidRDefault="008A1C37" w:rsidP="00B20DED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8DD9B03" w14:textId="77777777" w:rsidR="00B20DED" w:rsidRPr="00FE4A0D" w:rsidRDefault="00B20DED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6D2797BA" w14:textId="62F5957E" w:rsidR="006A55D0" w:rsidRPr="00A572B7" w:rsidRDefault="006A55D0">
      <w:pPr>
        <w:rPr>
          <w:rFonts w:ascii="Times New Roman" w:hAnsi="Times New Roman" w:cs="Times New Roman"/>
        </w:rPr>
      </w:pPr>
      <w:r w:rsidRPr="00A572B7">
        <w:rPr>
          <w:rFonts w:ascii="Times New Roman" w:hAnsi="Times New Roman" w:cs="Times New Roman"/>
        </w:rPr>
        <w:t xml:space="preserve">L’Italia è il secondo consumatore pro-capite di acqua minerale al mondo (dopo gli Emirati): viene bevuta da oltre il 96% degli italiani.  </w:t>
      </w:r>
      <w:r w:rsidR="00B20DED" w:rsidRPr="00A572B7">
        <w:rPr>
          <w:rFonts w:ascii="Times New Roman" w:hAnsi="Times New Roman" w:cs="Times New Roman"/>
        </w:rPr>
        <w:t>Ma è</w:t>
      </w:r>
      <w:r w:rsidRPr="00A572B7">
        <w:rPr>
          <w:rFonts w:ascii="Times New Roman" w:hAnsi="Times New Roman" w:cs="Times New Roman"/>
        </w:rPr>
        <w:t xml:space="preserve"> anche il secondo esportatore europeo di acque minerali</w:t>
      </w:r>
      <w:r w:rsidR="00A572B7">
        <w:rPr>
          <w:rFonts w:ascii="Times New Roman" w:hAnsi="Times New Roman" w:cs="Times New Roman"/>
        </w:rPr>
        <w:t xml:space="preserve"> </w:t>
      </w:r>
      <w:r w:rsidRPr="00A572B7">
        <w:rPr>
          <w:rFonts w:ascii="Times New Roman" w:hAnsi="Times New Roman" w:cs="Times New Roman"/>
        </w:rPr>
        <w:t>(</w:t>
      </w:r>
      <w:r w:rsidR="005024DF" w:rsidRPr="00A572B7">
        <w:rPr>
          <w:rFonts w:ascii="Times New Roman" w:hAnsi="Times New Roman" w:cs="Times New Roman"/>
        </w:rPr>
        <w:t>dopo</w:t>
      </w:r>
      <w:r w:rsidRPr="00A572B7">
        <w:rPr>
          <w:rFonts w:ascii="Times New Roman" w:hAnsi="Times New Roman" w:cs="Times New Roman"/>
        </w:rPr>
        <w:t xml:space="preserve"> la Francia)</w:t>
      </w:r>
      <w:r w:rsidR="005024DF" w:rsidRPr="00A572B7">
        <w:rPr>
          <w:rFonts w:ascii="Times New Roman" w:hAnsi="Times New Roman" w:cs="Times New Roman"/>
        </w:rPr>
        <w:t xml:space="preserve"> e</w:t>
      </w:r>
      <w:r w:rsidRPr="00A572B7">
        <w:rPr>
          <w:rFonts w:ascii="Times New Roman" w:hAnsi="Times New Roman" w:cs="Times New Roman"/>
        </w:rPr>
        <w:t xml:space="preserve"> il primo per le acque gasate. Produciamo qualcosa come 14 miliardi di litri all’anno ed esportiamo verso 100 Paesi, con un giro d</w:t>
      </w:r>
      <w:r w:rsidR="00B20DED" w:rsidRPr="00A572B7">
        <w:rPr>
          <w:rFonts w:ascii="Times New Roman" w:hAnsi="Times New Roman" w:cs="Times New Roman"/>
        </w:rPr>
        <w:t>’</w:t>
      </w:r>
      <w:r w:rsidRPr="00A572B7">
        <w:rPr>
          <w:rFonts w:ascii="Times New Roman" w:hAnsi="Times New Roman" w:cs="Times New Roman"/>
        </w:rPr>
        <w:t>affari che supera i 10 miliardi di euro annui.</w:t>
      </w:r>
      <w:r w:rsidR="00A572B7"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A572B7">
        <w:rPr>
          <w:rFonts w:ascii="Times New Roman" w:hAnsi="Times New Roman" w:cs="Times New Roman"/>
        </w:rPr>
        <w:t>Dati così imponenti potrebbero far pensare agli italiani come cultori dell’acqua minerale</w:t>
      </w:r>
      <w:r w:rsidR="00B20DED" w:rsidRPr="00A572B7">
        <w:rPr>
          <w:rFonts w:ascii="Times New Roman" w:hAnsi="Times New Roman" w:cs="Times New Roman"/>
        </w:rPr>
        <w:t xml:space="preserve">.                         </w:t>
      </w:r>
      <w:r w:rsidRPr="00A572B7">
        <w:rPr>
          <w:rFonts w:ascii="Times New Roman" w:hAnsi="Times New Roman" w:cs="Times New Roman"/>
        </w:rPr>
        <w:t xml:space="preserve"> Nulla di più falso. </w:t>
      </w:r>
      <w:r w:rsidR="00B20DED" w:rsidRPr="00A572B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 w:rsidR="00A572B7">
        <w:rPr>
          <w:rFonts w:ascii="Times New Roman" w:hAnsi="Times New Roman" w:cs="Times New Roman"/>
        </w:rPr>
        <w:t xml:space="preserve">                  </w:t>
      </w:r>
      <w:r w:rsidR="00B20DED" w:rsidRPr="00A572B7">
        <w:rPr>
          <w:rFonts w:ascii="Times New Roman" w:hAnsi="Times New Roman" w:cs="Times New Roman"/>
        </w:rPr>
        <w:t xml:space="preserve"> </w:t>
      </w:r>
      <w:r w:rsidR="00F503CB" w:rsidRPr="00A572B7">
        <w:rPr>
          <w:rFonts w:ascii="Times New Roman" w:hAnsi="Times New Roman" w:cs="Times New Roman"/>
        </w:rPr>
        <w:t>È</w:t>
      </w:r>
      <w:r w:rsidRPr="00A572B7">
        <w:rPr>
          <w:rFonts w:ascii="Times New Roman" w:hAnsi="Times New Roman" w:cs="Times New Roman"/>
        </w:rPr>
        <w:t xml:space="preserve"> sufficiente un piccolo sondaggio tra amici e parenti per appurare come </w:t>
      </w:r>
      <w:r w:rsidR="00F503CB" w:rsidRPr="00A572B7">
        <w:rPr>
          <w:rFonts w:ascii="Times New Roman" w:hAnsi="Times New Roman" w:cs="Times New Roman"/>
        </w:rPr>
        <w:t xml:space="preserve">moltissimi </w:t>
      </w:r>
      <w:r w:rsidRPr="00A572B7">
        <w:rPr>
          <w:rFonts w:ascii="Times New Roman" w:hAnsi="Times New Roman" w:cs="Times New Roman"/>
        </w:rPr>
        <w:t>abitanti del Bel Paese ignor</w:t>
      </w:r>
      <w:r w:rsidR="00F503CB" w:rsidRPr="00A572B7">
        <w:rPr>
          <w:rFonts w:ascii="Times New Roman" w:hAnsi="Times New Roman" w:cs="Times New Roman"/>
        </w:rPr>
        <w:t xml:space="preserve">ino totalmente le proprietà e virtù delle acque. Gli acquisti quotidiani sono basati sulle offerte praticate dai centri commerciali o su pubblicità </w:t>
      </w:r>
      <w:r w:rsidR="00B20DED" w:rsidRPr="00A572B7">
        <w:rPr>
          <w:rFonts w:ascii="Times New Roman" w:hAnsi="Times New Roman" w:cs="Times New Roman"/>
        </w:rPr>
        <w:t>che di frequente</w:t>
      </w:r>
      <w:r w:rsidR="00F503CB" w:rsidRPr="00A572B7">
        <w:rPr>
          <w:rFonts w:ascii="Times New Roman" w:hAnsi="Times New Roman" w:cs="Times New Roman"/>
        </w:rPr>
        <w:t xml:space="preserve"> sono, se non ingannevoli, quanto meno poco precise. </w:t>
      </w:r>
      <w:r w:rsidR="005024DF" w:rsidRPr="00A572B7">
        <w:rPr>
          <w:rFonts w:ascii="Times New Roman" w:hAnsi="Times New Roman" w:cs="Times New Roman"/>
        </w:rPr>
        <w:t>È</w:t>
      </w:r>
      <w:r w:rsidR="00F503CB" w:rsidRPr="00A572B7">
        <w:rPr>
          <w:rFonts w:ascii="Times New Roman" w:hAnsi="Times New Roman" w:cs="Times New Roman"/>
        </w:rPr>
        <w:t xml:space="preserve"> il caso, ad esempio, degli spot che propongono l’acqua </w:t>
      </w:r>
      <w:r w:rsidR="00A87DEA" w:rsidRPr="00A572B7">
        <w:rPr>
          <w:rFonts w:ascii="Times New Roman" w:hAnsi="Times New Roman" w:cs="Times New Roman"/>
        </w:rPr>
        <w:t>“</w:t>
      </w:r>
      <w:r w:rsidR="00F503CB" w:rsidRPr="00A572B7">
        <w:rPr>
          <w:rFonts w:ascii="Times New Roman" w:hAnsi="Times New Roman" w:cs="Times New Roman"/>
        </w:rPr>
        <w:t xml:space="preserve">adatta per tutta la famiglia” quando è evidente che un adolescente, un adulto magari impegnato in attività sportive e un anziano iperteso </w:t>
      </w:r>
      <w:r w:rsidR="00B20DED" w:rsidRPr="00A572B7">
        <w:rPr>
          <w:rFonts w:ascii="Times New Roman" w:hAnsi="Times New Roman" w:cs="Times New Roman"/>
        </w:rPr>
        <w:t>e</w:t>
      </w:r>
      <w:r w:rsidR="00F503CB" w:rsidRPr="00A572B7">
        <w:rPr>
          <w:rFonts w:ascii="Times New Roman" w:hAnsi="Times New Roman" w:cs="Times New Roman"/>
        </w:rPr>
        <w:t xml:space="preserve"> diabetico non possono avere le medesime esigenze alimentari.</w:t>
      </w:r>
      <w:r w:rsidR="00A572B7">
        <w:rPr>
          <w:rFonts w:ascii="Times New Roman" w:hAnsi="Times New Roman" w:cs="Times New Roman"/>
        </w:rPr>
        <w:t xml:space="preserve"> Altro “preconcetto pubblicitario” è quello per cui l’acqua “leggera” (ossia con pochi minerali) sia un toccasana per tutti.</w:t>
      </w:r>
    </w:p>
    <w:p w14:paraId="21C03DAC" w14:textId="7B661A70" w:rsidR="00F503CB" w:rsidRPr="00A572B7" w:rsidRDefault="00F503CB">
      <w:pPr>
        <w:rPr>
          <w:rFonts w:ascii="Times New Roman" w:hAnsi="Times New Roman" w:cs="Times New Roman"/>
        </w:rPr>
      </w:pPr>
      <w:r w:rsidRPr="00A572B7">
        <w:rPr>
          <w:rFonts w:ascii="Times New Roman" w:hAnsi="Times New Roman" w:cs="Times New Roman"/>
        </w:rPr>
        <w:t>Gli stess</w:t>
      </w:r>
      <w:r w:rsidR="005024DF" w:rsidRPr="00A572B7">
        <w:rPr>
          <w:rFonts w:ascii="Times New Roman" w:hAnsi="Times New Roman" w:cs="Times New Roman"/>
        </w:rPr>
        <w:t>i</w:t>
      </w:r>
      <w:r w:rsidRPr="00A572B7">
        <w:rPr>
          <w:rFonts w:ascii="Times New Roman" w:hAnsi="Times New Roman" w:cs="Times New Roman"/>
        </w:rPr>
        <w:t xml:space="preserve"> medici di famiglia spesso non sono d’aiuto, non possedendo sempre una corretta formazione in materia (a meno di non avere la fortuna di essere assistiti da un </w:t>
      </w:r>
      <w:r w:rsidR="00A87DEA" w:rsidRPr="00A572B7">
        <w:rPr>
          <w:rFonts w:ascii="Times New Roman" w:hAnsi="Times New Roman" w:cs="Times New Roman"/>
        </w:rPr>
        <w:t>medico di base</w:t>
      </w:r>
      <w:r w:rsidRPr="00A572B7">
        <w:rPr>
          <w:rFonts w:ascii="Times New Roman" w:hAnsi="Times New Roman" w:cs="Times New Roman"/>
        </w:rPr>
        <w:t xml:space="preserve"> con studi anche in idrologia).</w:t>
      </w:r>
    </w:p>
    <w:p w14:paraId="6A077D12" w14:textId="5BD3FF1F" w:rsidR="00271877" w:rsidRPr="00A572B7" w:rsidRDefault="00F503CB">
      <w:pPr>
        <w:rPr>
          <w:rFonts w:ascii="Times New Roman" w:hAnsi="Times New Roman" w:cs="Times New Roman"/>
        </w:rPr>
      </w:pPr>
      <w:r w:rsidRPr="00A572B7">
        <w:rPr>
          <w:rFonts w:ascii="Times New Roman" w:hAnsi="Times New Roman" w:cs="Times New Roman"/>
        </w:rPr>
        <w:t xml:space="preserve">C’è di che rincrescersi, perché il nostro Paese è, invero, ricchissimo di acque minerali </w:t>
      </w:r>
      <w:r w:rsidR="00B20DED" w:rsidRPr="00A572B7">
        <w:rPr>
          <w:rFonts w:ascii="Times New Roman" w:hAnsi="Times New Roman" w:cs="Times New Roman"/>
        </w:rPr>
        <w:t>appartenenti a tipologie diverse</w:t>
      </w:r>
      <w:r w:rsidRPr="00A572B7">
        <w:rPr>
          <w:rFonts w:ascii="Times New Roman" w:hAnsi="Times New Roman" w:cs="Times New Roman"/>
        </w:rPr>
        <w:t xml:space="preserve">, con qualità salienti </w:t>
      </w:r>
      <w:r w:rsidR="00A87DEA" w:rsidRPr="00A572B7">
        <w:rPr>
          <w:rFonts w:ascii="Times New Roman" w:hAnsi="Times New Roman" w:cs="Times New Roman"/>
        </w:rPr>
        <w:t>così varie</w:t>
      </w:r>
      <w:r w:rsidRPr="00A572B7">
        <w:rPr>
          <w:rFonts w:ascii="Times New Roman" w:hAnsi="Times New Roman" w:cs="Times New Roman"/>
        </w:rPr>
        <w:t xml:space="preserve"> </w:t>
      </w:r>
      <w:r w:rsidR="00A87DEA" w:rsidRPr="00A572B7">
        <w:rPr>
          <w:rFonts w:ascii="Times New Roman" w:hAnsi="Times New Roman" w:cs="Times New Roman"/>
        </w:rPr>
        <w:t>da</w:t>
      </w:r>
      <w:r w:rsidRPr="00A572B7">
        <w:rPr>
          <w:rFonts w:ascii="Times New Roman" w:hAnsi="Times New Roman" w:cs="Times New Roman"/>
        </w:rPr>
        <w:t xml:space="preserve"> apportare </w:t>
      </w:r>
      <w:r w:rsidR="00A87DEA" w:rsidRPr="00A572B7">
        <w:rPr>
          <w:rFonts w:ascii="Times New Roman" w:hAnsi="Times New Roman" w:cs="Times New Roman"/>
        </w:rPr>
        <w:t>benefici</w:t>
      </w:r>
      <w:r w:rsidRPr="00A572B7">
        <w:rPr>
          <w:rFonts w:ascii="Times New Roman" w:hAnsi="Times New Roman" w:cs="Times New Roman"/>
        </w:rPr>
        <w:t xml:space="preserve"> alla salute pubblica, se solo fossero conosciute- e impiegate-con </w:t>
      </w:r>
      <w:r w:rsidR="00B20DED" w:rsidRPr="00A572B7">
        <w:rPr>
          <w:rFonts w:ascii="Times New Roman" w:hAnsi="Times New Roman" w:cs="Times New Roman"/>
        </w:rPr>
        <w:t>perizia</w:t>
      </w:r>
      <w:r w:rsidRPr="00A572B7">
        <w:rPr>
          <w:rFonts w:ascii="Times New Roman" w:hAnsi="Times New Roman" w:cs="Times New Roman"/>
        </w:rPr>
        <w:t>.</w:t>
      </w:r>
      <w:r w:rsidR="00A572B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271877" w:rsidRPr="00A572B7">
        <w:rPr>
          <w:rFonts w:ascii="Times New Roman" w:hAnsi="Times New Roman" w:cs="Times New Roman"/>
        </w:rPr>
        <w:t>Proviamo quindi a fare chiarezza, senza la pretesa di esaurire un tema che richiederebbe numerosi volumi, ma cercando di “portare un raggio di sole” nelle nebbie che avvolgono il patrimonio delle acque italiane.</w:t>
      </w:r>
    </w:p>
    <w:p w14:paraId="0B15E4EE" w14:textId="2890AA26" w:rsidR="00271877" w:rsidRPr="00A572B7" w:rsidRDefault="00271877">
      <w:pPr>
        <w:rPr>
          <w:rFonts w:ascii="Times New Roman" w:hAnsi="Times New Roman" w:cs="Times New Roman"/>
        </w:rPr>
      </w:pPr>
      <w:r w:rsidRPr="00A572B7">
        <w:rPr>
          <w:rFonts w:ascii="Times New Roman" w:hAnsi="Times New Roman" w:cs="Times New Roman"/>
        </w:rPr>
        <w:t xml:space="preserve">Innanzitutto chiariamo cosa sia l’acqua minerale. </w:t>
      </w:r>
      <w:r w:rsidR="00A87DEA" w:rsidRPr="00A572B7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A572B7">
        <w:rPr>
          <w:rFonts w:ascii="Times New Roman" w:hAnsi="Times New Roman" w:cs="Times New Roman"/>
        </w:rPr>
        <w:t xml:space="preserve">                     </w:t>
      </w:r>
      <w:r w:rsidR="00A87DEA" w:rsidRPr="00A572B7">
        <w:rPr>
          <w:rFonts w:ascii="Times New Roman" w:hAnsi="Times New Roman" w:cs="Times New Roman"/>
        </w:rPr>
        <w:t xml:space="preserve"> </w:t>
      </w:r>
      <w:r w:rsidRPr="00A572B7">
        <w:rPr>
          <w:rFonts w:ascii="Times New Roman" w:hAnsi="Times New Roman" w:cs="Times New Roman"/>
        </w:rPr>
        <w:t>Viene per legge considerata un prodotto minerario, in quanto ha origine tellurica</w:t>
      </w:r>
      <w:r w:rsidR="00A87DEA" w:rsidRPr="00A572B7">
        <w:rPr>
          <w:rFonts w:ascii="Times New Roman" w:hAnsi="Times New Roman" w:cs="Times New Roman"/>
        </w:rPr>
        <w:t>: n</w:t>
      </w:r>
      <w:r w:rsidRPr="00A572B7">
        <w:rPr>
          <w:rFonts w:ascii="Times New Roman" w:hAnsi="Times New Roman" w:cs="Times New Roman"/>
        </w:rPr>
        <w:t>on per nulla, per emungerla e commercializzarla</w:t>
      </w:r>
      <w:r w:rsidR="00A87DEA" w:rsidRPr="00A572B7">
        <w:rPr>
          <w:rFonts w:ascii="Times New Roman" w:hAnsi="Times New Roman" w:cs="Times New Roman"/>
        </w:rPr>
        <w:t>,</w:t>
      </w:r>
      <w:r w:rsidRPr="00A572B7">
        <w:rPr>
          <w:rFonts w:ascii="Times New Roman" w:hAnsi="Times New Roman" w:cs="Times New Roman"/>
        </w:rPr>
        <w:t xml:space="preserve"> occorre una concessione mineraria.</w:t>
      </w:r>
      <w:r w:rsidR="00A572B7"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A572B7">
        <w:rPr>
          <w:rFonts w:ascii="Times New Roman" w:hAnsi="Times New Roman" w:cs="Times New Roman"/>
        </w:rPr>
        <w:t xml:space="preserve">Abbiamo citato in precedenza le qualità salienti, ossia le proprietà benefiche che queste acque esercitano sull’organismo umano. </w:t>
      </w:r>
      <w:r w:rsidR="005024DF" w:rsidRPr="00A572B7">
        <w:rPr>
          <w:rFonts w:ascii="Times New Roman" w:hAnsi="Times New Roman" w:cs="Times New Roman"/>
        </w:rPr>
        <w:t>Sono</w:t>
      </w:r>
      <w:r w:rsidRPr="00A572B7">
        <w:rPr>
          <w:rFonts w:ascii="Times New Roman" w:hAnsi="Times New Roman" w:cs="Times New Roman"/>
        </w:rPr>
        <w:t xml:space="preserve"> accertate da studi scientifici, certificate dal Ministero della Salute e rigorosamente riportate in etichetta.</w:t>
      </w:r>
      <w:r w:rsidR="00A572B7">
        <w:rPr>
          <w:rFonts w:ascii="Times New Roman" w:hAnsi="Times New Roman" w:cs="Times New Roman"/>
        </w:rPr>
        <w:t xml:space="preserve"> </w:t>
      </w:r>
      <w:r w:rsidRPr="00A572B7">
        <w:rPr>
          <w:rFonts w:ascii="Times New Roman" w:hAnsi="Times New Roman" w:cs="Times New Roman"/>
        </w:rPr>
        <w:t>Viene da chiedersi come mai queste proprietà si rinvengano nelle minerali e non anche nell’acqua d</w:t>
      </w:r>
      <w:r w:rsidR="005024DF" w:rsidRPr="00A572B7">
        <w:rPr>
          <w:rFonts w:ascii="Times New Roman" w:hAnsi="Times New Roman" w:cs="Times New Roman"/>
        </w:rPr>
        <w:t>i</w:t>
      </w:r>
      <w:r w:rsidRPr="00A572B7">
        <w:rPr>
          <w:rFonts w:ascii="Times New Roman" w:hAnsi="Times New Roman" w:cs="Times New Roman"/>
        </w:rPr>
        <w:t xml:space="preserve"> rubinetto.</w:t>
      </w:r>
      <w:r w:rsidR="00A572B7">
        <w:rPr>
          <w:rFonts w:ascii="Times New Roman" w:hAnsi="Times New Roman" w:cs="Times New Roman"/>
        </w:rPr>
        <w:t xml:space="preserve"> </w:t>
      </w:r>
      <w:r w:rsidRPr="00A572B7">
        <w:rPr>
          <w:rFonts w:ascii="Times New Roman" w:hAnsi="Times New Roman" w:cs="Times New Roman"/>
        </w:rPr>
        <w:t>La risposta sta in due fattori: tempo e sottosuolo</w:t>
      </w:r>
      <w:r w:rsidR="005024DF" w:rsidRPr="00A572B7">
        <w:rPr>
          <w:rFonts w:ascii="Times New Roman" w:hAnsi="Times New Roman" w:cs="Times New Roman"/>
        </w:rPr>
        <w:t xml:space="preserve">. </w:t>
      </w:r>
      <w:r w:rsidR="00A87DEA" w:rsidRPr="00A572B7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5024DF" w:rsidRPr="00A572B7">
        <w:rPr>
          <w:rFonts w:ascii="Times New Roman" w:hAnsi="Times New Roman" w:cs="Times New Roman"/>
        </w:rPr>
        <w:t>C</w:t>
      </w:r>
      <w:r w:rsidRPr="00A572B7">
        <w:rPr>
          <w:rFonts w:ascii="Times New Roman" w:hAnsi="Times New Roman" w:cs="Times New Roman"/>
        </w:rPr>
        <w:t>iò che rende “speciale” l’acqua minerale è il mix di rocce c</w:t>
      </w:r>
      <w:r w:rsidR="005024DF" w:rsidRPr="00A572B7">
        <w:rPr>
          <w:rFonts w:ascii="Times New Roman" w:hAnsi="Times New Roman" w:cs="Times New Roman"/>
        </w:rPr>
        <w:t xml:space="preserve">on cui entra a contatto </w:t>
      </w:r>
      <w:r w:rsidRPr="00A572B7">
        <w:rPr>
          <w:rFonts w:ascii="Times New Roman" w:hAnsi="Times New Roman" w:cs="Times New Roman"/>
        </w:rPr>
        <w:t>nel proprio percorso</w:t>
      </w:r>
      <w:r w:rsidR="0018248B" w:rsidRPr="00A572B7">
        <w:rPr>
          <w:rFonts w:ascii="Times New Roman" w:hAnsi="Times New Roman" w:cs="Times New Roman"/>
        </w:rPr>
        <w:t xml:space="preserve">. </w:t>
      </w:r>
      <w:r w:rsidR="003309C0" w:rsidRPr="00A572B7">
        <w:rPr>
          <w:rFonts w:ascii="Times New Roman" w:hAnsi="Times New Roman" w:cs="Times New Roman"/>
        </w:rPr>
        <w:t>Determinante</w:t>
      </w:r>
      <w:r w:rsidRPr="00A572B7">
        <w:rPr>
          <w:rFonts w:ascii="Times New Roman" w:hAnsi="Times New Roman" w:cs="Times New Roman"/>
        </w:rPr>
        <w:t xml:space="preserve"> è p</w:t>
      </w:r>
      <w:r w:rsidR="0018248B" w:rsidRPr="00A572B7">
        <w:rPr>
          <w:rFonts w:ascii="Times New Roman" w:hAnsi="Times New Roman" w:cs="Times New Roman"/>
        </w:rPr>
        <w:t xml:space="preserve">ure </w:t>
      </w:r>
      <w:r w:rsidRPr="00A572B7">
        <w:rPr>
          <w:rFonts w:ascii="Times New Roman" w:hAnsi="Times New Roman" w:cs="Times New Roman"/>
        </w:rPr>
        <w:t xml:space="preserve">il tempo di contatto. </w:t>
      </w:r>
      <w:r w:rsidR="0018248B" w:rsidRPr="00A572B7">
        <w:rPr>
          <w:rFonts w:ascii="Times New Roman" w:hAnsi="Times New Roman" w:cs="Times New Roman"/>
        </w:rPr>
        <w:t xml:space="preserve">                 </w:t>
      </w:r>
      <w:r w:rsidR="00A87DEA" w:rsidRPr="00A572B7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A572B7">
        <w:rPr>
          <w:rFonts w:ascii="Times New Roman" w:hAnsi="Times New Roman" w:cs="Times New Roman"/>
        </w:rPr>
        <w:t xml:space="preserve">                                                          </w:t>
      </w:r>
      <w:r w:rsidR="00A87DEA" w:rsidRPr="00A572B7">
        <w:rPr>
          <w:rFonts w:ascii="Times New Roman" w:hAnsi="Times New Roman" w:cs="Times New Roman"/>
        </w:rPr>
        <w:t xml:space="preserve"> </w:t>
      </w:r>
      <w:r w:rsidR="003309C0" w:rsidRPr="00A572B7">
        <w:rPr>
          <w:rFonts w:ascii="Times New Roman" w:hAnsi="Times New Roman" w:cs="Times New Roman"/>
        </w:rPr>
        <w:t xml:space="preserve"> </w:t>
      </w:r>
      <w:r w:rsidRPr="00A572B7">
        <w:rPr>
          <w:rFonts w:ascii="Times New Roman" w:hAnsi="Times New Roman" w:cs="Times New Roman"/>
        </w:rPr>
        <w:t>Si pensi che, ad esempio</w:t>
      </w:r>
      <w:r w:rsidR="003309C0" w:rsidRPr="00A572B7">
        <w:rPr>
          <w:rFonts w:ascii="Times New Roman" w:hAnsi="Times New Roman" w:cs="Times New Roman"/>
        </w:rPr>
        <w:t>,</w:t>
      </w:r>
      <w:r w:rsidRPr="00A572B7">
        <w:rPr>
          <w:rFonts w:ascii="Times New Roman" w:hAnsi="Times New Roman" w:cs="Times New Roman"/>
        </w:rPr>
        <w:t xml:space="preserve"> in </w:t>
      </w:r>
      <w:r w:rsidR="00A572B7">
        <w:rPr>
          <w:rFonts w:ascii="Times New Roman" w:hAnsi="Times New Roman" w:cs="Times New Roman"/>
        </w:rPr>
        <w:t>p</w:t>
      </w:r>
      <w:r w:rsidRPr="00A572B7">
        <w:rPr>
          <w:rFonts w:ascii="Times New Roman" w:hAnsi="Times New Roman" w:cs="Times New Roman"/>
        </w:rPr>
        <w:t xml:space="preserve">ianura Padana la pioggia </w:t>
      </w:r>
      <w:r w:rsidR="005024DF" w:rsidRPr="00A572B7">
        <w:rPr>
          <w:rFonts w:ascii="Times New Roman" w:hAnsi="Times New Roman" w:cs="Times New Roman"/>
        </w:rPr>
        <w:t>impiega</w:t>
      </w:r>
      <w:r w:rsidRPr="00A572B7">
        <w:rPr>
          <w:rFonts w:ascii="Times New Roman" w:hAnsi="Times New Roman" w:cs="Times New Roman"/>
        </w:rPr>
        <w:t xml:space="preserve"> circa un mese per raggiungere la prima falda</w:t>
      </w:r>
      <w:r w:rsidR="008D6876" w:rsidRPr="00A572B7">
        <w:rPr>
          <w:rFonts w:ascii="Times New Roman" w:hAnsi="Times New Roman" w:cs="Times New Roman"/>
        </w:rPr>
        <w:t xml:space="preserve">. </w:t>
      </w:r>
      <w:r w:rsidR="00A572B7">
        <w:rPr>
          <w:rFonts w:ascii="Times New Roman" w:hAnsi="Times New Roman" w:cs="Times New Roman"/>
        </w:rPr>
        <w:t>Le</w:t>
      </w:r>
      <w:r w:rsidR="008D6876" w:rsidRPr="00A572B7">
        <w:rPr>
          <w:rFonts w:ascii="Times New Roman" w:hAnsi="Times New Roman" w:cs="Times New Roman"/>
        </w:rPr>
        <w:t xml:space="preserve"> precipitazioni che interessano il Monte Altissimo, presso </w:t>
      </w:r>
      <w:r w:rsidR="005024DF" w:rsidRPr="00A572B7">
        <w:rPr>
          <w:rFonts w:ascii="Times New Roman" w:hAnsi="Times New Roman" w:cs="Times New Roman"/>
        </w:rPr>
        <w:t>Boario</w:t>
      </w:r>
      <w:r w:rsidR="008D6876" w:rsidRPr="00A572B7">
        <w:rPr>
          <w:rFonts w:ascii="Times New Roman" w:hAnsi="Times New Roman" w:cs="Times New Roman"/>
        </w:rPr>
        <w:t xml:space="preserve"> Terme</w:t>
      </w:r>
      <w:r w:rsidR="005024DF" w:rsidRPr="00A572B7">
        <w:rPr>
          <w:rFonts w:ascii="Times New Roman" w:hAnsi="Times New Roman" w:cs="Times New Roman"/>
        </w:rPr>
        <w:t xml:space="preserve"> (BS) </w:t>
      </w:r>
      <w:r w:rsidR="00A572B7">
        <w:rPr>
          <w:rFonts w:ascii="Times New Roman" w:hAnsi="Times New Roman" w:cs="Times New Roman"/>
        </w:rPr>
        <w:t>impiegano</w:t>
      </w:r>
      <w:r w:rsidR="0018248B" w:rsidRPr="00A572B7">
        <w:rPr>
          <w:rFonts w:ascii="Times New Roman" w:hAnsi="Times New Roman" w:cs="Times New Roman"/>
        </w:rPr>
        <w:t xml:space="preserve"> </w:t>
      </w:r>
      <w:r w:rsidR="008D6876" w:rsidRPr="00A572B7">
        <w:rPr>
          <w:rFonts w:ascii="Times New Roman" w:hAnsi="Times New Roman" w:cs="Times New Roman"/>
        </w:rPr>
        <w:t>invece</w:t>
      </w:r>
      <w:r w:rsidR="00A572B7">
        <w:rPr>
          <w:rFonts w:ascii="Times New Roman" w:hAnsi="Times New Roman" w:cs="Times New Roman"/>
        </w:rPr>
        <w:t xml:space="preserve"> </w:t>
      </w:r>
      <w:r w:rsidR="0018248B" w:rsidRPr="00A572B7">
        <w:rPr>
          <w:rFonts w:ascii="Times New Roman" w:hAnsi="Times New Roman" w:cs="Times New Roman"/>
        </w:rPr>
        <w:t>10</w:t>
      </w:r>
      <w:r w:rsidR="005024DF" w:rsidRPr="00A572B7">
        <w:rPr>
          <w:rFonts w:ascii="Times New Roman" w:hAnsi="Times New Roman" w:cs="Times New Roman"/>
        </w:rPr>
        <w:t xml:space="preserve"> anni per </w:t>
      </w:r>
      <w:r w:rsidR="00A572B7">
        <w:rPr>
          <w:rFonts w:ascii="Times New Roman" w:hAnsi="Times New Roman" w:cs="Times New Roman"/>
        </w:rPr>
        <w:t>tornare</w:t>
      </w:r>
      <w:r w:rsidR="003309C0" w:rsidRPr="00A572B7">
        <w:rPr>
          <w:rFonts w:ascii="Times New Roman" w:hAnsi="Times New Roman" w:cs="Times New Roman"/>
        </w:rPr>
        <w:t xml:space="preserve"> alla luce</w:t>
      </w:r>
      <w:r w:rsidR="005024DF" w:rsidRPr="00A572B7">
        <w:rPr>
          <w:rFonts w:ascii="Times New Roman" w:hAnsi="Times New Roman" w:cs="Times New Roman"/>
        </w:rPr>
        <w:t>.</w:t>
      </w:r>
      <w:r w:rsidR="00A572B7">
        <w:rPr>
          <w:rFonts w:ascii="Times New Roman" w:hAnsi="Times New Roman" w:cs="Times New Roman"/>
        </w:rPr>
        <w:t xml:space="preserve"> </w:t>
      </w:r>
      <w:r w:rsidR="005024DF" w:rsidRPr="00A572B7">
        <w:rPr>
          <w:rFonts w:ascii="Times New Roman" w:hAnsi="Times New Roman" w:cs="Times New Roman"/>
        </w:rPr>
        <w:t xml:space="preserve">Due lustri </w:t>
      </w:r>
      <w:r w:rsidR="003309C0" w:rsidRPr="00A572B7">
        <w:rPr>
          <w:rFonts w:ascii="Times New Roman" w:hAnsi="Times New Roman" w:cs="Times New Roman"/>
        </w:rPr>
        <w:t>impiegati a m</w:t>
      </w:r>
      <w:r w:rsidR="005024DF" w:rsidRPr="00A572B7">
        <w:rPr>
          <w:rFonts w:ascii="Times New Roman" w:hAnsi="Times New Roman" w:cs="Times New Roman"/>
        </w:rPr>
        <w:t xml:space="preserve">uoversi lentamente, </w:t>
      </w:r>
      <w:r w:rsidR="00A572B7">
        <w:rPr>
          <w:rFonts w:ascii="Times New Roman" w:hAnsi="Times New Roman" w:cs="Times New Roman"/>
        </w:rPr>
        <w:t>percolando</w:t>
      </w:r>
      <w:r w:rsidR="005024DF" w:rsidRPr="00A572B7">
        <w:rPr>
          <w:rFonts w:ascii="Times New Roman" w:hAnsi="Times New Roman" w:cs="Times New Roman"/>
        </w:rPr>
        <w:t xml:space="preserve"> </w:t>
      </w:r>
      <w:r w:rsidR="00A572B7">
        <w:rPr>
          <w:rFonts w:ascii="Times New Roman" w:hAnsi="Times New Roman" w:cs="Times New Roman"/>
        </w:rPr>
        <w:t>per</w:t>
      </w:r>
      <w:r w:rsidR="005024DF" w:rsidRPr="00A572B7">
        <w:rPr>
          <w:rFonts w:ascii="Times New Roman" w:hAnsi="Times New Roman" w:cs="Times New Roman"/>
        </w:rPr>
        <w:t xml:space="preserve"> 1500 metri</w:t>
      </w:r>
      <w:r w:rsidR="00FA6DA6">
        <w:rPr>
          <w:rFonts w:ascii="Times New Roman" w:hAnsi="Times New Roman" w:cs="Times New Roman"/>
        </w:rPr>
        <w:t xml:space="preserve"> </w:t>
      </w:r>
      <w:r w:rsidR="005024DF" w:rsidRPr="00A572B7">
        <w:rPr>
          <w:rFonts w:ascii="Times New Roman" w:hAnsi="Times New Roman" w:cs="Times New Roman"/>
        </w:rPr>
        <w:t xml:space="preserve">nelle viscere del </w:t>
      </w:r>
      <w:r w:rsidR="008D6876" w:rsidRPr="00A572B7">
        <w:rPr>
          <w:rFonts w:ascii="Times New Roman" w:hAnsi="Times New Roman" w:cs="Times New Roman"/>
        </w:rPr>
        <w:t>monte</w:t>
      </w:r>
      <w:r w:rsidR="005024DF" w:rsidRPr="00A572B7">
        <w:rPr>
          <w:rFonts w:ascii="Times New Roman" w:hAnsi="Times New Roman" w:cs="Times New Roman"/>
        </w:rPr>
        <w:t>,</w:t>
      </w:r>
      <w:r w:rsidR="0018248B" w:rsidRPr="00A572B7">
        <w:rPr>
          <w:rFonts w:ascii="Times New Roman" w:hAnsi="Times New Roman" w:cs="Times New Roman"/>
        </w:rPr>
        <w:t xml:space="preserve"> </w:t>
      </w:r>
      <w:r w:rsidR="005024DF" w:rsidRPr="00A572B7">
        <w:rPr>
          <w:rFonts w:ascii="Times New Roman" w:hAnsi="Times New Roman" w:cs="Times New Roman"/>
        </w:rPr>
        <w:t>o</w:t>
      </w:r>
      <w:r w:rsidR="0018248B" w:rsidRPr="00A572B7">
        <w:rPr>
          <w:rFonts w:ascii="Times New Roman" w:hAnsi="Times New Roman" w:cs="Times New Roman"/>
        </w:rPr>
        <w:t>ve</w:t>
      </w:r>
      <w:r w:rsidR="005024DF" w:rsidRPr="00A572B7">
        <w:rPr>
          <w:rFonts w:ascii="Times New Roman" w:hAnsi="Times New Roman" w:cs="Times New Roman"/>
        </w:rPr>
        <w:t xml:space="preserve"> rocce carbonatiche e dolomitiche </w:t>
      </w:r>
      <w:r w:rsidR="00A87DEA" w:rsidRPr="00A572B7">
        <w:rPr>
          <w:rFonts w:ascii="Times New Roman" w:hAnsi="Times New Roman" w:cs="Times New Roman"/>
        </w:rPr>
        <w:t>cedono all’acqua</w:t>
      </w:r>
      <w:r w:rsidR="003309C0" w:rsidRPr="00A572B7">
        <w:rPr>
          <w:rFonts w:ascii="Times New Roman" w:hAnsi="Times New Roman" w:cs="Times New Roman"/>
        </w:rPr>
        <w:t xml:space="preserve"> i loro preziosi elementi</w:t>
      </w:r>
      <w:r w:rsidR="005024DF" w:rsidRPr="00A572B7">
        <w:rPr>
          <w:rFonts w:ascii="Times New Roman" w:hAnsi="Times New Roman" w:cs="Times New Roman"/>
        </w:rPr>
        <w:t xml:space="preserve">. </w:t>
      </w:r>
      <w:r w:rsidR="00A87DEA" w:rsidRPr="00A572B7">
        <w:rPr>
          <w:rFonts w:ascii="Times New Roman" w:hAnsi="Times New Roman" w:cs="Times New Roman"/>
        </w:rPr>
        <w:t xml:space="preserve">                                </w:t>
      </w:r>
      <w:r w:rsidR="00FA6DA6">
        <w:rPr>
          <w:rFonts w:ascii="Times New Roman" w:hAnsi="Times New Roman" w:cs="Times New Roman"/>
        </w:rPr>
        <w:t xml:space="preserve">    </w:t>
      </w:r>
      <w:r w:rsidR="008D6876" w:rsidRPr="00A572B7">
        <w:rPr>
          <w:rFonts w:ascii="Times New Roman" w:hAnsi="Times New Roman" w:cs="Times New Roman"/>
        </w:rPr>
        <w:t>A Boario scaturiscono</w:t>
      </w:r>
      <w:r w:rsidR="005024DF" w:rsidRPr="00A572B7">
        <w:rPr>
          <w:rFonts w:ascii="Times New Roman" w:hAnsi="Times New Roman" w:cs="Times New Roman"/>
        </w:rPr>
        <w:t xml:space="preserve"> ben 4 sorgenti (Boario, Fausta, Igea e Antica Fonte), </w:t>
      </w:r>
      <w:r w:rsidR="008D6876" w:rsidRPr="00A572B7">
        <w:rPr>
          <w:rFonts w:ascii="Times New Roman" w:hAnsi="Times New Roman" w:cs="Times New Roman"/>
        </w:rPr>
        <w:t>dal chimismo</w:t>
      </w:r>
      <w:r w:rsidR="005024DF" w:rsidRPr="00A572B7">
        <w:rPr>
          <w:rFonts w:ascii="Times New Roman" w:hAnsi="Times New Roman" w:cs="Times New Roman"/>
        </w:rPr>
        <w:t xml:space="preserve"> different</w:t>
      </w:r>
      <w:r w:rsidR="008D6876" w:rsidRPr="00A572B7">
        <w:rPr>
          <w:rFonts w:ascii="Times New Roman" w:hAnsi="Times New Roman" w:cs="Times New Roman"/>
        </w:rPr>
        <w:t>e</w:t>
      </w:r>
      <w:r w:rsidR="005024DF" w:rsidRPr="00A572B7">
        <w:rPr>
          <w:rFonts w:ascii="Times New Roman" w:hAnsi="Times New Roman" w:cs="Times New Roman"/>
        </w:rPr>
        <w:t xml:space="preserve"> a seconda del </w:t>
      </w:r>
      <w:r w:rsidR="003309C0" w:rsidRPr="00A572B7">
        <w:rPr>
          <w:rFonts w:ascii="Times New Roman" w:hAnsi="Times New Roman" w:cs="Times New Roman"/>
        </w:rPr>
        <w:t>percorso</w:t>
      </w:r>
      <w:r w:rsidR="008D6876" w:rsidRPr="00A572B7">
        <w:rPr>
          <w:rFonts w:ascii="Times New Roman" w:hAnsi="Times New Roman" w:cs="Times New Roman"/>
        </w:rPr>
        <w:t xml:space="preserve"> seguito</w:t>
      </w:r>
      <w:r w:rsidR="005024DF" w:rsidRPr="00A572B7">
        <w:rPr>
          <w:rFonts w:ascii="Times New Roman" w:hAnsi="Times New Roman" w:cs="Times New Roman"/>
        </w:rPr>
        <w:t xml:space="preserve"> nella montagna (e quindi delle rocce incontrate) e impiegate per curare </w:t>
      </w:r>
      <w:r w:rsidR="00A87DEA" w:rsidRPr="00A572B7">
        <w:rPr>
          <w:rFonts w:ascii="Times New Roman" w:hAnsi="Times New Roman" w:cs="Times New Roman"/>
        </w:rPr>
        <w:t>disturbi</w:t>
      </w:r>
      <w:r w:rsidR="005024DF" w:rsidRPr="00A572B7">
        <w:rPr>
          <w:rFonts w:ascii="Times New Roman" w:hAnsi="Times New Roman" w:cs="Times New Roman"/>
        </w:rPr>
        <w:t xml:space="preserve"> divers</w:t>
      </w:r>
      <w:r w:rsidR="00A87DEA" w:rsidRPr="00A572B7">
        <w:rPr>
          <w:rFonts w:ascii="Times New Roman" w:hAnsi="Times New Roman" w:cs="Times New Roman"/>
        </w:rPr>
        <w:t>i</w:t>
      </w:r>
      <w:r w:rsidR="005024DF" w:rsidRPr="00A572B7">
        <w:rPr>
          <w:rFonts w:ascii="Times New Roman" w:hAnsi="Times New Roman" w:cs="Times New Roman"/>
        </w:rPr>
        <w:t>.</w:t>
      </w:r>
    </w:p>
    <w:p w14:paraId="2B1BF916" w14:textId="33FD3487" w:rsidR="003309C0" w:rsidRPr="00A572B7" w:rsidRDefault="003309C0">
      <w:pPr>
        <w:rPr>
          <w:rFonts w:ascii="Times New Roman" w:hAnsi="Times New Roman" w:cs="Times New Roman"/>
        </w:rPr>
      </w:pPr>
      <w:r w:rsidRPr="00A572B7">
        <w:rPr>
          <w:rFonts w:ascii="Times New Roman" w:hAnsi="Times New Roman" w:cs="Times New Roman"/>
        </w:rPr>
        <w:t>Gli elementi ceduti dalle rocce si ritrovano nelle acque minerali sotto forma di ioni, particelle dotate di cariche elettriche</w:t>
      </w:r>
      <w:r w:rsidR="00FA6DA6">
        <w:rPr>
          <w:rFonts w:ascii="Times New Roman" w:hAnsi="Times New Roman" w:cs="Times New Roman"/>
        </w:rPr>
        <w:t xml:space="preserve">, </w:t>
      </w:r>
      <w:r w:rsidRPr="00A572B7">
        <w:rPr>
          <w:rFonts w:ascii="Times New Roman" w:hAnsi="Times New Roman" w:cs="Times New Roman"/>
        </w:rPr>
        <w:t>particolarmente reattive verso il nostro organismo.</w:t>
      </w:r>
      <w:r w:rsidR="00FA6DA6">
        <w:rPr>
          <w:rFonts w:ascii="Times New Roman" w:hAnsi="Times New Roman" w:cs="Times New Roman"/>
        </w:rPr>
        <w:t xml:space="preserve">                                                                 </w:t>
      </w:r>
      <w:r w:rsidRPr="00A572B7">
        <w:rPr>
          <w:rFonts w:ascii="Times New Roman" w:hAnsi="Times New Roman" w:cs="Times New Roman"/>
        </w:rPr>
        <w:t xml:space="preserve">L’insieme di questi minerali costituisce il </w:t>
      </w:r>
      <w:r w:rsidRPr="00A572B7">
        <w:rPr>
          <w:rFonts w:ascii="Times New Roman" w:hAnsi="Times New Roman" w:cs="Times New Roman"/>
          <w:b/>
          <w:bCs/>
        </w:rPr>
        <w:t>residuo fisso</w:t>
      </w:r>
      <w:r w:rsidR="00A87DEA" w:rsidRPr="00A572B7">
        <w:rPr>
          <w:rFonts w:ascii="Times New Roman" w:hAnsi="Times New Roman" w:cs="Times New Roman"/>
        </w:rPr>
        <w:t xml:space="preserve"> (RF).</w:t>
      </w:r>
      <w:r w:rsidR="00FA6DA6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A572B7">
        <w:rPr>
          <w:rFonts w:ascii="Times New Roman" w:hAnsi="Times New Roman" w:cs="Times New Roman"/>
        </w:rPr>
        <w:t xml:space="preserve"> Viene misurato portando a 180°C un litro di acqua, entro un recipiente in platino, sino a totale evaporazione e </w:t>
      </w:r>
      <w:r w:rsidR="00AD790C" w:rsidRPr="00A572B7">
        <w:rPr>
          <w:rFonts w:ascii="Times New Roman" w:hAnsi="Times New Roman" w:cs="Times New Roman"/>
        </w:rPr>
        <w:t>osservando</w:t>
      </w:r>
      <w:r w:rsidRPr="00A572B7">
        <w:rPr>
          <w:rFonts w:ascii="Times New Roman" w:hAnsi="Times New Roman" w:cs="Times New Roman"/>
        </w:rPr>
        <w:t xml:space="preserve"> ciò che permane sul fondo del recipiente</w:t>
      </w:r>
      <w:r w:rsidR="00AD790C" w:rsidRPr="00A572B7">
        <w:rPr>
          <w:rFonts w:ascii="Times New Roman" w:hAnsi="Times New Roman" w:cs="Times New Roman"/>
        </w:rPr>
        <w:t xml:space="preserve">. </w:t>
      </w:r>
      <w:r w:rsidR="00B3213E" w:rsidRPr="00A572B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AD790C" w:rsidRPr="00A572B7">
        <w:rPr>
          <w:rFonts w:ascii="Times New Roman" w:hAnsi="Times New Roman" w:cs="Times New Roman"/>
        </w:rPr>
        <w:lastRenderedPageBreak/>
        <w:t xml:space="preserve">Una delle più comuni classificazione dell’acqua minerale è basata appunto </w:t>
      </w:r>
      <w:r w:rsidR="00A87DEA" w:rsidRPr="00A572B7">
        <w:rPr>
          <w:rFonts w:ascii="Times New Roman" w:hAnsi="Times New Roman" w:cs="Times New Roman"/>
        </w:rPr>
        <w:t>su tale residuo</w:t>
      </w:r>
      <w:r w:rsidR="00AD790C" w:rsidRPr="00A572B7">
        <w:rPr>
          <w:rFonts w:ascii="Times New Roman" w:hAnsi="Times New Roman" w:cs="Times New Roman"/>
        </w:rPr>
        <w:t xml:space="preserve">. </w:t>
      </w:r>
      <w:r w:rsidR="00B3213E" w:rsidRPr="00A572B7">
        <w:rPr>
          <w:rFonts w:ascii="Times New Roman" w:hAnsi="Times New Roman" w:cs="Times New Roman"/>
        </w:rPr>
        <w:t xml:space="preserve">                        </w:t>
      </w:r>
      <w:r w:rsidR="00FA6DA6">
        <w:rPr>
          <w:rFonts w:ascii="Times New Roman" w:hAnsi="Times New Roman" w:cs="Times New Roman"/>
        </w:rPr>
        <w:t xml:space="preserve">            </w:t>
      </w:r>
      <w:r w:rsidR="00B3213E" w:rsidRPr="00A572B7">
        <w:rPr>
          <w:rFonts w:ascii="Times New Roman" w:hAnsi="Times New Roman" w:cs="Times New Roman"/>
        </w:rPr>
        <w:t xml:space="preserve"> </w:t>
      </w:r>
      <w:r w:rsidR="00AD790C" w:rsidRPr="00A572B7">
        <w:rPr>
          <w:rFonts w:ascii="Times New Roman" w:hAnsi="Times New Roman" w:cs="Times New Roman"/>
        </w:rPr>
        <w:t xml:space="preserve">Le acque con RF sino a 50 mg/L vengono definite </w:t>
      </w:r>
      <w:r w:rsidR="00AD790C" w:rsidRPr="00A572B7">
        <w:rPr>
          <w:rFonts w:ascii="Times New Roman" w:hAnsi="Times New Roman" w:cs="Times New Roman"/>
          <w:u w:val="single"/>
        </w:rPr>
        <w:t>minimamente mineralizzate</w:t>
      </w:r>
      <w:r w:rsidR="00AD790C" w:rsidRPr="00A572B7">
        <w:rPr>
          <w:rFonts w:ascii="Times New Roman" w:hAnsi="Times New Roman" w:cs="Times New Roman"/>
        </w:rPr>
        <w:t xml:space="preserve">. </w:t>
      </w:r>
      <w:r w:rsidR="00B3213E" w:rsidRPr="00A572B7">
        <w:rPr>
          <w:rFonts w:ascii="Times New Roman" w:hAnsi="Times New Roman" w:cs="Times New Roman"/>
        </w:rPr>
        <w:t xml:space="preserve">                                       </w:t>
      </w:r>
      <w:r w:rsidR="00FA6DA6">
        <w:rPr>
          <w:rFonts w:ascii="Times New Roman" w:hAnsi="Times New Roman" w:cs="Times New Roman"/>
        </w:rPr>
        <w:t xml:space="preserve">                     </w:t>
      </w:r>
      <w:r w:rsidR="00AD790C" w:rsidRPr="00A572B7">
        <w:rPr>
          <w:rFonts w:ascii="Times New Roman" w:hAnsi="Times New Roman" w:cs="Times New Roman"/>
        </w:rPr>
        <w:t xml:space="preserve">Da 50 a 500 mg/L </w:t>
      </w:r>
      <w:r w:rsidR="00AD790C" w:rsidRPr="00A572B7">
        <w:rPr>
          <w:rFonts w:ascii="Times New Roman" w:hAnsi="Times New Roman" w:cs="Times New Roman"/>
          <w:u w:val="single"/>
        </w:rPr>
        <w:t>oligominerali</w:t>
      </w:r>
      <w:r w:rsidR="00AD790C" w:rsidRPr="00A572B7">
        <w:rPr>
          <w:rFonts w:ascii="Times New Roman" w:hAnsi="Times New Roman" w:cs="Times New Roman"/>
        </w:rPr>
        <w:t xml:space="preserve">. </w:t>
      </w:r>
      <w:r w:rsidR="00B3213E" w:rsidRPr="00A572B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="00AD790C" w:rsidRPr="00A572B7">
        <w:rPr>
          <w:rFonts w:ascii="Times New Roman" w:hAnsi="Times New Roman" w:cs="Times New Roman"/>
        </w:rPr>
        <w:t>Da 500 a 15</w:t>
      </w:r>
      <w:r w:rsidR="00B3213E" w:rsidRPr="00A572B7">
        <w:rPr>
          <w:rFonts w:ascii="Times New Roman" w:hAnsi="Times New Roman" w:cs="Times New Roman"/>
        </w:rPr>
        <w:t>0</w:t>
      </w:r>
      <w:r w:rsidR="00AD790C" w:rsidRPr="00A572B7">
        <w:rPr>
          <w:rFonts w:ascii="Times New Roman" w:hAnsi="Times New Roman" w:cs="Times New Roman"/>
        </w:rPr>
        <w:t xml:space="preserve">0 mg/L </w:t>
      </w:r>
      <w:r w:rsidR="00AD790C" w:rsidRPr="00A572B7">
        <w:rPr>
          <w:rFonts w:ascii="Times New Roman" w:hAnsi="Times New Roman" w:cs="Times New Roman"/>
          <w:u w:val="single"/>
        </w:rPr>
        <w:t>mediominerali</w:t>
      </w:r>
      <w:r w:rsidR="00AD790C" w:rsidRPr="00A572B7">
        <w:rPr>
          <w:rFonts w:ascii="Times New Roman" w:hAnsi="Times New Roman" w:cs="Times New Roman"/>
        </w:rPr>
        <w:t xml:space="preserve"> e, oltre</w:t>
      </w:r>
      <w:r w:rsidR="00B3213E" w:rsidRPr="00A572B7">
        <w:rPr>
          <w:rFonts w:ascii="Times New Roman" w:hAnsi="Times New Roman" w:cs="Times New Roman"/>
        </w:rPr>
        <w:t xml:space="preserve"> tale soglia</w:t>
      </w:r>
      <w:r w:rsidR="00AD790C" w:rsidRPr="00A572B7">
        <w:rPr>
          <w:rFonts w:ascii="Times New Roman" w:hAnsi="Times New Roman" w:cs="Times New Roman"/>
        </w:rPr>
        <w:t xml:space="preserve">, </w:t>
      </w:r>
      <w:r w:rsidR="00AD790C" w:rsidRPr="00A572B7">
        <w:rPr>
          <w:rFonts w:ascii="Times New Roman" w:hAnsi="Times New Roman" w:cs="Times New Roman"/>
          <w:u w:val="single"/>
        </w:rPr>
        <w:t>fortemente mineralizzate</w:t>
      </w:r>
      <w:r w:rsidR="00AD790C" w:rsidRPr="00A572B7">
        <w:rPr>
          <w:rFonts w:ascii="Times New Roman" w:hAnsi="Times New Roman" w:cs="Times New Roman"/>
        </w:rPr>
        <w:t xml:space="preserve">. </w:t>
      </w:r>
      <w:r w:rsidR="00B3213E" w:rsidRPr="00A572B7">
        <w:rPr>
          <w:rFonts w:ascii="Times New Roman" w:hAnsi="Times New Roman" w:cs="Times New Roman"/>
        </w:rPr>
        <w:t xml:space="preserve">                                   </w:t>
      </w:r>
      <w:r w:rsidR="00AD790C" w:rsidRPr="00A572B7">
        <w:rPr>
          <w:rFonts w:ascii="Times New Roman" w:hAnsi="Times New Roman" w:cs="Times New Roman"/>
        </w:rPr>
        <w:t>Quantità</w:t>
      </w:r>
      <w:r w:rsidR="00FA6DA6">
        <w:rPr>
          <w:rFonts w:ascii="Times New Roman" w:hAnsi="Times New Roman" w:cs="Times New Roman"/>
        </w:rPr>
        <w:t xml:space="preserve"> e natura</w:t>
      </w:r>
      <w:r w:rsidR="00AD790C" w:rsidRPr="00A572B7">
        <w:rPr>
          <w:rFonts w:ascii="Times New Roman" w:hAnsi="Times New Roman" w:cs="Times New Roman"/>
        </w:rPr>
        <w:t xml:space="preserve"> differenti di minerali </w:t>
      </w:r>
      <w:r w:rsidR="00B3213E" w:rsidRPr="00A572B7">
        <w:rPr>
          <w:rFonts w:ascii="Times New Roman" w:hAnsi="Times New Roman" w:cs="Times New Roman"/>
        </w:rPr>
        <w:t>donano qualità salienti ma anche sapore diverso alle acque</w:t>
      </w:r>
      <w:r w:rsidR="00AD790C" w:rsidRPr="00A572B7">
        <w:rPr>
          <w:rFonts w:ascii="Times New Roman" w:hAnsi="Times New Roman" w:cs="Times New Roman"/>
        </w:rPr>
        <w:t>.</w:t>
      </w:r>
    </w:p>
    <w:p w14:paraId="4DA68909" w14:textId="59447BE3" w:rsidR="00031372" w:rsidRPr="00A572B7" w:rsidRDefault="00031372">
      <w:pPr>
        <w:rPr>
          <w:rFonts w:ascii="Times New Roman" w:hAnsi="Times New Roman" w:cs="Times New Roman"/>
        </w:rPr>
      </w:pPr>
      <w:r w:rsidRPr="00A572B7">
        <w:rPr>
          <w:rFonts w:ascii="Times New Roman" w:hAnsi="Times New Roman" w:cs="Times New Roman"/>
        </w:rPr>
        <w:t>È</w:t>
      </w:r>
      <w:r w:rsidR="00AD790C" w:rsidRPr="00A572B7">
        <w:rPr>
          <w:rFonts w:ascii="Times New Roman" w:hAnsi="Times New Roman" w:cs="Times New Roman"/>
        </w:rPr>
        <w:t xml:space="preserve"> evidente che non possiamo bere qualunque acqua minerale a cuor leggero, </w:t>
      </w:r>
      <w:r w:rsidR="00297896" w:rsidRPr="00A572B7">
        <w:rPr>
          <w:rFonts w:ascii="Times New Roman" w:hAnsi="Times New Roman" w:cs="Times New Roman"/>
        </w:rPr>
        <w:t>così</w:t>
      </w:r>
      <w:r w:rsidR="00B3213E" w:rsidRPr="00A572B7">
        <w:rPr>
          <w:rFonts w:ascii="Times New Roman" w:hAnsi="Times New Roman" w:cs="Times New Roman"/>
        </w:rPr>
        <w:t xml:space="preserve"> come</w:t>
      </w:r>
      <w:r w:rsidR="00AD790C" w:rsidRPr="00A572B7">
        <w:rPr>
          <w:rFonts w:ascii="Times New Roman" w:hAnsi="Times New Roman" w:cs="Times New Roman"/>
        </w:rPr>
        <w:t xml:space="preserve"> non avrebbe senso assumere un medicinale (o anche solo un integratore) </w:t>
      </w:r>
      <w:r w:rsidRPr="00A572B7">
        <w:rPr>
          <w:rFonts w:ascii="Times New Roman" w:hAnsi="Times New Roman" w:cs="Times New Roman"/>
        </w:rPr>
        <w:t>del tutto a caso.</w:t>
      </w:r>
    </w:p>
    <w:p w14:paraId="32E87A0C" w14:textId="0E29ECF4" w:rsidR="00031372" w:rsidRPr="00A572B7" w:rsidRDefault="00031372">
      <w:pPr>
        <w:rPr>
          <w:rFonts w:ascii="Times New Roman" w:hAnsi="Times New Roman" w:cs="Times New Roman"/>
        </w:rPr>
      </w:pPr>
      <w:r w:rsidRPr="00A572B7">
        <w:rPr>
          <w:rFonts w:ascii="Times New Roman" w:hAnsi="Times New Roman" w:cs="Times New Roman"/>
        </w:rPr>
        <w:t>Partendo dal</w:t>
      </w:r>
      <w:r w:rsidR="00B3213E" w:rsidRPr="00A572B7">
        <w:rPr>
          <w:rFonts w:ascii="Times New Roman" w:hAnsi="Times New Roman" w:cs="Times New Roman"/>
        </w:rPr>
        <w:t xml:space="preserve"> RF</w:t>
      </w:r>
      <w:r w:rsidRPr="00A572B7">
        <w:rPr>
          <w:rFonts w:ascii="Times New Roman" w:hAnsi="Times New Roman" w:cs="Times New Roman"/>
        </w:rPr>
        <w:t>, si può generalm</w:t>
      </w:r>
      <w:r w:rsidR="00CB6AB7" w:rsidRPr="00A572B7">
        <w:rPr>
          <w:rFonts w:ascii="Times New Roman" w:hAnsi="Times New Roman" w:cs="Times New Roman"/>
        </w:rPr>
        <w:t>e</w:t>
      </w:r>
      <w:r w:rsidRPr="00A572B7">
        <w:rPr>
          <w:rFonts w:ascii="Times New Roman" w:hAnsi="Times New Roman" w:cs="Times New Roman"/>
        </w:rPr>
        <w:t xml:space="preserve">nte affermare che </w:t>
      </w:r>
      <w:r w:rsidRPr="00A572B7">
        <w:rPr>
          <w:rFonts w:ascii="Times New Roman" w:hAnsi="Times New Roman" w:cs="Times New Roman"/>
          <w:u w:val="single"/>
        </w:rPr>
        <w:t>le acque minimamente mineralizzate e le oligominerali</w:t>
      </w:r>
      <w:r w:rsidRPr="00A572B7">
        <w:rPr>
          <w:rFonts w:ascii="Times New Roman" w:hAnsi="Times New Roman" w:cs="Times New Roman"/>
        </w:rPr>
        <w:t xml:space="preserve"> siano indicate per l’alimentazione diretta dei neonati e per la preparazione dei loro alimenti. </w:t>
      </w:r>
      <w:r w:rsidR="00FA6DA6">
        <w:rPr>
          <w:rFonts w:ascii="Times New Roman" w:hAnsi="Times New Roman" w:cs="Times New Roman"/>
        </w:rPr>
        <w:t xml:space="preserve">                                    </w:t>
      </w:r>
      <w:r w:rsidRPr="00A572B7">
        <w:rPr>
          <w:rFonts w:ascii="Times New Roman" w:hAnsi="Times New Roman" w:cs="Times New Roman"/>
        </w:rPr>
        <w:t>Sono altamente digeribili e la scarsa presenza di sali evita di alterare la formula del latte in polvere, che</w:t>
      </w:r>
      <w:r w:rsidR="00B3213E" w:rsidRPr="00A572B7">
        <w:rPr>
          <w:rFonts w:ascii="Times New Roman" w:hAnsi="Times New Roman" w:cs="Times New Roman"/>
        </w:rPr>
        <w:t xml:space="preserve"> è stata </w:t>
      </w:r>
      <w:r w:rsidRPr="00A572B7">
        <w:rPr>
          <w:rFonts w:ascii="Times New Roman" w:hAnsi="Times New Roman" w:cs="Times New Roman"/>
        </w:rPr>
        <w:t>attentamente messa a punto in laboratorio</w:t>
      </w:r>
      <w:r w:rsidR="00B3213E" w:rsidRPr="00A572B7">
        <w:rPr>
          <w:rFonts w:ascii="Times New Roman" w:hAnsi="Times New Roman" w:cs="Times New Roman"/>
        </w:rPr>
        <w:t>.</w:t>
      </w:r>
      <w:r w:rsidRPr="00A572B7">
        <w:rPr>
          <w:rFonts w:ascii="Times New Roman" w:hAnsi="Times New Roman" w:cs="Times New Roman"/>
        </w:rPr>
        <w:t xml:space="preserve"> Inoltre</w:t>
      </w:r>
      <w:r w:rsidR="00B3213E" w:rsidRPr="00A572B7">
        <w:rPr>
          <w:rFonts w:ascii="Times New Roman" w:hAnsi="Times New Roman" w:cs="Times New Roman"/>
        </w:rPr>
        <w:t>,</w:t>
      </w:r>
      <w:r w:rsidRPr="00A572B7">
        <w:rPr>
          <w:rFonts w:ascii="Times New Roman" w:hAnsi="Times New Roman" w:cs="Times New Roman"/>
        </w:rPr>
        <w:t xml:space="preserve"> queste acque hanno un </w:t>
      </w:r>
      <w:proofErr w:type="spellStart"/>
      <w:r w:rsidRPr="00A572B7">
        <w:rPr>
          <w:rFonts w:ascii="Times New Roman" w:hAnsi="Times New Roman" w:cs="Times New Roman"/>
        </w:rPr>
        <w:t>ph</w:t>
      </w:r>
      <w:proofErr w:type="spellEnd"/>
      <w:r w:rsidRPr="00A572B7">
        <w:rPr>
          <w:rFonts w:ascii="Times New Roman" w:hAnsi="Times New Roman" w:cs="Times New Roman"/>
        </w:rPr>
        <w:t xml:space="preserve"> tendente all’acido, in grado di flocculare la caseina, proteina del latte, rendendolo maggiormente digeribile.</w:t>
      </w:r>
    </w:p>
    <w:p w14:paraId="7EB49D74" w14:textId="7025C122" w:rsidR="00031372" w:rsidRPr="00A572B7" w:rsidRDefault="00031372">
      <w:pPr>
        <w:rPr>
          <w:rFonts w:ascii="Times New Roman" w:hAnsi="Times New Roman" w:cs="Times New Roman"/>
        </w:rPr>
      </w:pPr>
      <w:r w:rsidRPr="00A572B7">
        <w:rPr>
          <w:rFonts w:ascii="Times New Roman" w:hAnsi="Times New Roman" w:cs="Times New Roman"/>
        </w:rPr>
        <w:t xml:space="preserve">Le stesse acque sono indicate nelle diete povere di sodio: contenendone poco, evitano di aggravare la condizione degli ipertesi. </w:t>
      </w:r>
      <w:r w:rsidR="00B3213E" w:rsidRPr="00A572B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FA6DA6">
        <w:rPr>
          <w:rFonts w:ascii="Times New Roman" w:hAnsi="Times New Roman" w:cs="Times New Roman"/>
        </w:rPr>
        <w:t xml:space="preserve">                             </w:t>
      </w:r>
      <w:r w:rsidR="00B3213E" w:rsidRPr="00A572B7">
        <w:rPr>
          <w:rFonts w:ascii="Times New Roman" w:hAnsi="Times New Roman" w:cs="Times New Roman"/>
        </w:rPr>
        <w:t xml:space="preserve"> </w:t>
      </w:r>
      <w:r w:rsidRPr="00A572B7">
        <w:rPr>
          <w:rFonts w:ascii="Times New Roman" w:hAnsi="Times New Roman" w:cs="Times New Roman"/>
        </w:rPr>
        <w:t>Grazie al potere diuretico ed all</w:t>
      </w:r>
      <w:r w:rsidR="00B3213E" w:rsidRPr="00A572B7">
        <w:rPr>
          <w:rFonts w:ascii="Times New Roman" w:hAnsi="Times New Roman" w:cs="Times New Roman"/>
        </w:rPr>
        <w:t>’elevat</w:t>
      </w:r>
      <w:r w:rsidRPr="00A572B7">
        <w:rPr>
          <w:rFonts w:ascii="Times New Roman" w:hAnsi="Times New Roman" w:cs="Times New Roman"/>
        </w:rPr>
        <w:t>a capacità di eliminare scorie, sono consigliabili ai sogge</w:t>
      </w:r>
      <w:r w:rsidR="00CB6AB7" w:rsidRPr="00A572B7">
        <w:rPr>
          <w:rFonts w:ascii="Times New Roman" w:hAnsi="Times New Roman" w:cs="Times New Roman"/>
        </w:rPr>
        <w:t>t</w:t>
      </w:r>
      <w:r w:rsidRPr="00A572B7">
        <w:rPr>
          <w:rFonts w:ascii="Times New Roman" w:hAnsi="Times New Roman" w:cs="Times New Roman"/>
        </w:rPr>
        <w:t xml:space="preserve">ti che necessitano di depurare il proprio organismo. Sono utili </w:t>
      </w:r>
      <w:r w:rsidR="00B3213E" w:rsidRPr="00A572B7">
        <w:rPr>
          <w:rFonts w:ascii="Times New Roman" w:hAnsi="Times New Roman" w:cs="Times New Roman"/>
        </w:rPr>
        <w:t xml:space="preserve">ad esempio </w:t>
      </w:r>
      <w:r w:rsidRPr="00A572B7">
        <w:rPr>
          <w:rFonts w:ascii="Times New Roman" w:hAnsi="Times New Roman" w:cs="Times New Roman"/>
        </w:rPr>
        <w:t xml:space="preserve">nella cura della gotta, </w:t>
      </w:r>
      <w:r w:rsidR="00FA6DA6">
        <w:rPr>
          <w:rFonts w:ascii="Times New Roman" w:hAnsi="Times New Roman" w:cs="Times New Roman"/>
        </w:rPr>
        <w:t>poiché generano</w:t>
      </w:r>
      <w:r w:rsidRPr="00A572B7">
        <w:rPr>
          <w:rFonts w:ascii="Times New Roman" w:hAnsi="Times New Roman" w:cs="Times New Roman"/>
        </w:rPr>
        <w:t xml:space="preserve"> emodiluizione dell’acido urico. Sono benefiche nella calcolosi renale, </w:t>
      </w:r>
      <w:r w:rsidR="00FA6DA6">
        <w:rPr>
          <w:rFonts w:ascii="Times New Roman" w:hAnsi="Times New Roman" w:cs="Times New Roman"/>
        </w:rPr>
        <w:t>in quanto</w:t>
      </w:r>
      <w:r w:rsidRPr="00A572B7">
        <w:rPr>
          <w:rFonts w:ascii="Times New Roman" w:hAnsi="Times New Roman" w:cs="Times New Roman"/>
        </w:rPr>
        <w:t xml:space="preserve"> il loro </w:t>
      </w:r>
      <w:proofErr w:type="spellStart"/>
      <w:proofErr w:type="gramStart"/>
      <w:r w:rsidRPr="00A572B7">
        <w:rPr>
          <w:rFonts w:ascii="Times New Roman" w:hAnsi="Times New Roman" w:cs="Times New Roman"/>
        </w:rPr>
        <w:t>ph</w:t>
      </w:r>
      <w:proofErr w:type="spellEnd"/>
      <w:r w:rsidR="00FA6DA6">
        <w:rPr>
          <w:rFonts w:ascii="Times New Roman" w:hAnsi="Times New Roman" w:cs="Times New Roman"/>
        </w:rPr>
        <w:t xml:space="preserve"> ,</w:t>
      </w:r>
      <w:proofErr w:type="gramEnd"/>
      <w:r w:rsidRPr="00A572B7">
        <w:rPr>
          <w:rFonts w:ascii="Times New Roman" w:hAnsi="Times New Roman" w:cs="Times New Roman"/>
        </w:rPr>
        <w:t xml:space="preserve"> tendenzialmente acido</w:t>
      </w:r>
      <w:r w:rsidR="00FA6DA6">
        <w:rPr>
          <w:rFonts w:ascii="Times New Roman" w:hAnsi="Times New Roman" w:cs="Times New Roman"/>
        </w:rPr>
        <w:t>,</w:t>
      </w:r>
      <w:r w:rsidRPr="00A572B7">
        <w:rPr>
          <w:rFonts w:ascii="Times New Roman" w:hAnsi="Times New Roman" w:cs="Times New Roman"/>
        </w:rPr>
        <w:t xml:space="preserve"> ostacola l’aggregazione degli ossalati e fosfati di calcio. </w:t>
      </w:r>
      <w:r w:rsidR="00B3213E" w:rsidRPr="00A572B7">
        <w:rPr>
          <w:rFonts w:ascii="Times New Roman" w:hAnsi="Times New Roman" w:cs="Times New Roman"/>
        </w:rPr>
        <w:t xml:space="preserve">                                                     </w:t>
      </w:r>
      <w:r w:rsidR="00FA6DA6">
        <w:rPr>
          <w:rFonts w:ascii="Times New Roman" w:hAnsi="Times New Roman" w:cs="Times New Roman"/>
        </w:rPr>
        <w:t xml:space="preserve">                                         Queste acque sono anche alla base della terapia</w:t>
      </w:r>
      <w:r w:rsidRPr="00A572B7">
        <w:rPr>
          <w:rFonts w:ascii="Times New Roman" w:hAnsi="Times New Roman" w:cs="Times New Roman"/>
        </w:rPr>
        <w:t xml:space="preserve"> nota come “colpo d’acqua</w:t>
      </w:r>
      <w:r w:rsidR="00FA6DA6">
        <w:rPr>
          <w:rFonts w:ascii="Times New Roman" w:hAnsi="Times New Roman" w:cs="Times New Roman"/>
        </w:rPr>
        <w:t>”</w:t>
      </w:r>
      <w:r w:rsidR="00B3213E" w:rsidRPr="00A572B7">
        <w:rPr>
          <w:rFonts w:ascii="Times New Roman" w:hAnsi="Times New Roman" w:cs="Times New Roman"/>
        </w:rPr>
        <w:t>. Praticata presso alcuni Istituti ternali (es. Lurisia),</w:t>
      </w:r>
      <w:r w:rsidRPr="00A572B7">
        <w:rPr>
          <w:rFonts w:ascii="Times New Roman" w:hAnsi="Times New Roman" w:cs="Times New Roman"/>
        </w:rPr>
        <w:t xml:space="preserve"> cons</w:t>
      </w:r>
      <w:r w:rsidR="00FA6DA6">
        <w:rPr>
          <w:rFonts w:ascii="Times New Roman" w:hAnsi="Times New Roman" w:cs="Times New Roman"/>
        </w:rPr>
        <w:t>iste nell’ingestione sotto controllo medico di grandi quantitativi</w:t>
      </w:r>
      <w:r w:rsidRPr="00A572B7">
        <w:rPr>
          <w:rFonts w:ascii="Times New Roman" w:hAnsi="Times New Roman" w:cs="Times New Roman"/>
        </w:rPr>
        <w:t xml:space="preserve"> di</w:t>
      </w:r>
      <w:r w:rsidR="00FA6DA6">
        <w:rPr>
          <w:rFonts w:ascii="Times New Roman" w:hAnsi="Times New Roman" w:cs="Times New Roman"/>
        </w:rPr>
        <w:t xml:space="preserve"> questa acqua, tali da indurre l’espulsione del </w:t>
      </w:r>
      <w:r w:rsidRPr="00A572B7">
        <w:rPr>
          <w:rFonts w:ascii="Times New Roman" w:hAnsi="Times New Roman" w:cs="Times New Roman"/>
        </w:rPr>
        <w:t>calcolo renale, senza soggiacere al chirurgo.</w:t>
      </w:r>
    </w:p>
    <w:p w14:paraId="2ACBE781" w14:textId="25CF1A75" w:rsidR="00CB6AB7" w:rsidRPr="00A572B7" w:rsidRDefault="00CB6AB7">
      <w:pPr>
        <w:rPr>
          <w:rFonts w:ascii="Times New Roman" w:hAnsi="Times New Roman" w:cs="Times New Roman"/>
        </w:rPr>
      </w:pPr>
      <w:r w:rsidRPr="00A572B7">
        <w:rPr>
          <w:rFonts w:ascii="Times New Roman" w:hAnsi="Times New Roman" w:cs="Times New Roman"/>
          <w:u w:val="single"/>
        </w:rPr>
        <w:t>Le acque mediominerali</w:t>
      </w:r>
      <w:r w:rsidRPr="00A572B7">
        <w:rPr>
          <w:rFonts w:ascii="Times New Roman" w:hAnsi="Times New Roman" w:cs="Times New Roman"/>
        </w:rPr>
        <w:t xml:space="preserve"> presentano residuo fisso assai maggiore </w:t>
      </w:r>
      <w:r w:rsidR="00B3213E" w:rsidRPr="00A572B7">
        <w:rPr>
          <w:rFonts w:ascii="Times New Roman" w:hAnsi="Times New Roman" w:cs="Times New Roman"/>
        </w:rPr>
        <w:t xml:space="preserve">(&gt; 500mg/L) </w:t>
      </w:r>
      <w:r w:rsidRPr="00A572B7">
        <w:rPr>
          <w:rFonts w:ascii="Times New Roman" w:hAnsi="Times New Roman" w:cs="Times New Roman"/>
        </w:rPr>
        <w:t xml:space="preserve">e </w:t>
      </w:r>
      <w:r w:rsidR="00B3213E" w:rsidRPr="00A572B7">
        <w:rPr>
          <w:rFonts w:ascii="Times New Roman" w:hAnsi="Times New Roman" w:cs="Times New Roman"/>
        </w:rPr>
        <w:t>possono contenere una grande varietà di sali disciolti</w:t>
      </w:r>
      <w:r w:rsidRPr="00A572B7">
        <w:rPr>
          <w:rFonts w:ascii="Times New Roman" w:hAnsi="Times New Roman" w:cs="Times New Roman"/>
        </w:rPr>
        <w:t xml:space="preserve">. </w:t>
      </w:r>
      <w:r w:rsidR="00FA6DA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 w:rsidRPr="00A572B7">
        <w:rPr>
          <w:rFonts w:ascii="Times New Roman" w:hAnsi="Times New Roman" w:cs="Times New Roman"/>
        </w:rPr>
        <w:t>In genere sono utilissime agli adolescenti, che necessitano di sali</w:t>
      </w:r>
      <w:r w:rsidR="00B3213E" w:rsidRPr="00A572B7">
        <w:rPr>
          <w:rFonts w:ascii="Times New Roman" w:hAnsi="Times New Roman" w:cs="Times New Roman"/>
        </w:rPr>
        <w:t xml:space="preserve"> minerali</w:t>
      </w:r>
      <w:r w:rsidRPr="00A572B7">
        <w:rPr>
          <w:rFonts w:ascii="Times New Roman" w:hAnsi="Times New Roman" w:cs="Times New Roman"/>
        </w:rPr>
        <w:t xml:space="preserve"> per la costituzione dell’apparato scheletrico. </w:t>
      </w:r>
      <w:r w:rsidR="00B3213E" w:rsidRPr="00A572B7">
        <w:rPr>
          <w:rFonts w:ascii="Times New Roman" w:hAnsi="Times New Roman" w:cs="Times New Roman"/>
        </w:rPr>
        <w:t>Sono indicate per chi pratica attività sportiva,</w:t>
      </w:r>
      <w:r w:rsidRPr="00A572B7">
        <w:rPr>
          <w:rFonts w:ascii="Times New Roman" w:hAnsi="Times New Roman" w:cs="Times New Roman"/>
        </w:rPr>
        <w:t xml:space="preserve"> </w:t>
      </w:r>
      <w:r w:rsidR="00B3213E" w:rsidRPr="00A572B7">
        <w:rPr>
          <w:rFonts w:ascii="Times New Roman" w:hAnsi="Times New Roman" w:cs="Times New Roman"/>
        </w:rPr>
        <w:t xml:space="preserve">al fine di </w:t>
      </w:r>
      <w:r w:rsidRPr="00A572B7">
        <w:rPr>
          <w:rFonts w:ascii="Times New Roman" w:hAnsi="Times New Roman" w:cs="Times New Roman"/>
        </w:rPr>
        <w:t xml:space="preserve">reintegrare </w:t>
      </w:r>
      <w:r w:rsidR="00FA6DA6">
        <w:rPr>
          <w:rFonts w:ascii="Times New Roman" w:hAnsi="Times New Roman" w:cs="Times New Roman"/>
        </w:rPr>
        <w:t>i sali perduti</w:t>
      </w:r>
      <w:r w:rsidRPr="00A572B7">
        <w:rPr>
          <w:rFonts w:ascii="Times New Roman" w:hAnsi="Times New Roman" w:cs="Times New Roman"/>
        </w:rPr>
        <w:t xml:space="preserve"> </w:t>
      </w:r>
      <w:r w:rsidR="00B3213E" w:rsidRPr="00A572B7">
        <w:rPr>
          <w:rFonts w:ascii="Times New Roman" w:hAnsi="Times New Roman" w:cs="Times New Roman"/>
        </w:rPr>
        <w:t>con la</w:t>
      </w:r>
      <w:r w:rsidRPr="00A572B7">
        <w:rPr>
          <w:rFonts w:ascii="Times New Roman" w:hAnsi="Times New Roman" w:cs="Times New Roman"/>
        </w:rPr>
        <w:t xml:space="preserve"> sudorazione. Ma anche a tutti quelli che non possono, o non vogliono, assumere taluni </w:t>
      </w:r>
      <w:r w:rsidR="00B3213E" w:rsidRPr="00A572B7">
        <w:rPr>
          <w:rFonts w:ascii="Times New Roman" w:hAnsi="Times New Roman" w:cs="Times New Roman"/>
        </w:rPr>
        <w:t xml:space="preserve">elementi </w:t>
      </w:r>
      <w:r w:rsidRPr="00A572B7">
        <w:rPr>
          <w:rFonts w:ascii="Times New Roman" w:hAnsi="Times New Roman" w:cs="Times New Roman"/>
        </w:rPr>
        <w:t xml:space="preserve">dalle pietanze. Si pensi agli obesi, </w:t>
      </w:r>
      <w:r w:rsidR="00B3213E" w:rsidRPr="00A572B7">
        <w:rPr>
          <w:rFonts w:ascii="Times New Roman" w:hAnsi="Times New Roman" w:cs="Times New Roman"/>
        </w:rPr>
        <w:t xml:space="preserve">sottoposti </w:t>
      </w:r>
      <w:r w:rsidRPr="00A572B7">
        <w:rPr>
          <w:rFonts w:ascii="Times New Roman" w:hAnsi="Times New Roman" w:cs="Times New Roman"/>
        </w:rPr>
        <w:t>a regi</w:t>
      </w:r>
      <w:r w:rsidR="00FA6DA6">
        <w:rPr>
          <w:rFonts w:ascii="Times New Roman" w:hAnsi="Times New Roman" w:cs="Times New Roman"/>
        </w:rPr>
        <w:t>m</w:t>
      </w:r>
      <w:r w:rsidRPr="00A572B7">
        <w:rPr>
          <w:rFonts w:ascii="Times New Roman" w:hAnsi="Times New Roman" w:cs="Times New Roman"/>
        </w:rPr>
        <w:t>i dietetici rigorosi, o agli intolleranti al lattosio, impossibilitati ad assumere calcio dai latticini.</w:t>
      </w:r>
      <w:r w:rsidR="00FA6DA6">
        <w:rPr>
          <w:rFonts w:ascii="Times New Roman" w:hAnsi="Times New Roman" w:cs="Times New Roman"/>
        </w:rPr>
        <w:t xml:space="preserve"> </w:t>
      </w:r>
      <w:r w:rsidRPr="00A572B7">
        <w:rPr>
          <w:rFonts w:ascii="Times New Roman" w:hAnsi="Times New Roman" w:cs="Times New Roman"/>
        </w:rPr>
        <w:t xml:space="preserve">Le acque presentano, in tal senso, un duplice vantaggio: potere calorico </w:t>
      </w:r>
      <w:r w:rsidR="00FA6DA6">
        <w:rPr>
          <w:rFonts w:ascii="Times New Roman" w:hAnsi="Times New Roman" w:cs="Times New Roman"/>
        </w:rPr>
        <w:t>zero</w:t>
      </w:r>
      <w:r w:rsidRPr="00A572B7">
        <w:rPr>
          <w:rFonts w:ascii="Times New Roman" w:hAnsi="Times New Roman" w:cs="Times New Roman"/>
        </w:rPr>
        <w:t xml:space="preserve"> e maggiore biodisponibilità dei propri elementi rispetto ai cibi.</w:t>
      </w:r>
    </w:p>
    <w:p w14:paraId="59E063EE" w14:textId="0E0E57A7" w:rsidR="00297896" w:rsidRPr="00A572B7" w:rsidRDefault="00297896">
      <w:pPr>
        <w:rPr>
          <w:rFonts w:ascii="Times New Roman" w:hAnsi="Times New Roman" w:cs="Times New Roman"/>
        </w:rPr>
      </w:pPr>
      <w:r w:rsidRPr="00A572B7">
        <w:rPr>
          <w:rFonts w:ascii="Times New Roman" w:hAnsi="Times New Roman" w:cs="Times New Roman"/>
        </w:rPr>
        <w:t xml:space="preserve">Generalmente, è opportuno consumare acque con basso RF nella stagione invernale, in modo da bilanciare un’alimentazione solitamente più ricca di grassi. Nella stagione calda sono invece maggiormente indicate le mediominerali, per reintegrare i sali minerali perduti con la sudorazione. </w:t>
      </w:r>
    </w:p>
    <w:p w14:paraId="26513213" w14:textId="70411F93" w:rsidR="00614165" w:rsidRPr="00A572B7" w:rsidRDefault="00CB6AB7">
      <w:pPr>
        <w:rPr>
          <w:rFonts w:ascii="Times New Roman" w:hAnsi="Times New Roman" w:cs="Times New Roman"/>
        </w:rPr>
      </w:pPr>
      <w:r w:rsidRPr="00A572B7">
        <w:rPr>
          <w:rFonts w:ascii="Times New Roman" w:hAnsi="Times New Roman" w:cs="Times New Roman"/>
        </w:rPr>
        <w:t xml:space="preserve">Casi particolari sono </w:t>
      </w:r>
      <w:r w:rsidR="00297896" w:rsidRPr="00A572B7">
        <w:rPr>
          <w:rFonts w:ascii="Times New Roman" w:hAnsi="Times New Roman" w:cs="Times New Roman"/>
        </w:rPr>
        <w:t>i</w:t>
      </w:r>
      <w:r w:rsidRPr="00A572B7">
        <w:rPr>
          <w:rFonts w:ascii="Times New Roman" w:hAnsi="Times New Roman" w:cs="Times New Roman"/>
        </w:rPr>
        <w:t xml:space="preserve"> soggetti che concentrano in </w:t>
      </w:r>
      <w:r w:rsidR="00614165" w:rsidRPr="00A572B7">
        <w:rPr>
          <w:rFonts w:ascii="Times New Roman" w:hAnsi="Times New Roman" w:cs="Times New Roman"/>
        </w:rPr>
        <w:t>sé</w:t>
      </w:r>
      <w:r w:rsidRPr="00A572B7">
        <w:rPr>
          <w:rFonts w:ascii="Times New Roman" w:hAnsi="Times New Roman" w:cs="Times New Roman"/>
        </w:rPr>
        <w:t xml:space="preserve"> stessi esigenze contrastanti</w:t>
      </w:r>
      <w:r w:rsidR="00EA0327" w:rsidRPr="00A572B7">
        <w:rPr>
          <w:rFonts w:ascii="Times New Roman" w:hAnsi="Times New Roman" w:cs="Times New Roman"/>
        </w:rPr>
        <w:t>.</w:t>
      </w:r>
      <w:r w:rsidRPr="00A572B7">
        <w:rPr>
          <w:rFonts w:ascii="Times New Roman" w:hAnsi="Times New Roman" w:cs="Times New Roman"/>
        </w:rPr>
        <w:t xml:space="preserve"> </w:t>
      </w:r>
      <w:r w:rsidR="00614165" w:rsidRPr="00A572B7">
        <w:rPr>
          <w:rFonts w:ascii="Times New Roman" w:hAnsi="Times New Roman" w:cs="Times New Roman"/>
        </w:rPr>
        <w:t xml:space="preserve">Possiamo </w:t>
      </w:r>
      <w:r w:rsidRPr="00A572B7">
        <w:rPr>
          <w:rFonts w:ascii="Times New Roman" w:hAnsi="Times New Roman" w:cs="Times New Roman"/>
        </w:rPr>
        <w:t xml:space="preserve">citare le donne in gravidanza o allattamento, </w:t>
      </w:r>
      <w:r w:rsidR="00EA0327" w:rsidRPr="00A572B7">
        <w:rPr>
          <w:rFonts w:ascii="Times New Roman" w:hAnsi="Times New Roman" w:cs="Times New Roman"/>
        </w:rPr>
        <w:t>spesso</w:t>
      </w:r>
      <w:r w:rsidRPr="00A572B7">
        <w:rPr>
          <w:rFonts w:ascii="Times New Roman" w:hAnsi="Times New Roman" w:cs="Times New Roman"/>
        </w:rPr>
        <w:t xml:space="preserve"> soggette </w:t>
      </w:r>
      <w:r w:rsidR="00297896" w:rsidRPr="00A572B7">
        <w:rPr>
          <w:rFonts w:ascii="Times New Roman" w:hAnsi="Times New Roman" w:cs="Times New Roman"/>
        </w:rPr>
        <w:t>sia a</w:t>
      </w:r>
      <w:r w:rsidRPr="00A572B7">
        <w:rPr>
          <w:rFonts w:ascii="Times New Roman" w:hAnsi="Times New Roman" w:cs="Times New Roman"/>
        </w:rPr>
        <w:t xml:space="preserve"> maggior rischio di ipertensione</w:t>
      </w:r>
      <w:r w:rsidR="00297896" w:rsidRPr="00A572B7">
        <w:rPr>
          <w:rFonts w:ascii="Times New Roman" w:hAnsi="Times New Roman" w:cs="Times New Roman"/>
        </w:rPr>
        <w:t xml:space="preserve"> che </w:t>
      </w:r>
      <w:proofErr w:type="spellStart"/>
      <w:r w:rsidRPr="00A572B7">
        <w:rPr>
          <w:rFonts w:ascii="Times New Roman" w:hAnsi="Times New Roman" w:cs="Times New Roman"/>
        </w:rPr>
        <w:t>a</w:t>
      </w:r>
      <w:proofErr w:type="spellEnd"/>
      <w:r w:rsidRPr="00A572B7">
        <w:rPr>
          <w:rFonts w:ascii="Times New Roman" w:hAnsi="Times New Roman" w:cs="Times New Roman"/>
        </w:rPr>
        <w:t xml:space="preserve"> incrementato fabbisogno di minerali. Oppure gli anziani, </w:t>
      </w:r>
      <w:r w:rsidR="00EA0327" w:rsidRPr="00A572B7">
        <w:rPr>
          <w:rFonts w:ascii="Times New Roman" w:hAnsi="Times New Roman" w:cs="Times New Roman"/>
        </w:rPr>
        <w:t>a rischio o</w:t>
      </w:r>
      <w:r w:rsidRPr="00A572B7">
        <w:rPr>
          <w:rFonts w:ascii="Times New Roman" w:hAnsi="Times New Roman" w:cs="Times New Roman"/>
        </w:rPr>
        <w:t xml:space="preserve">steoporosi, e quindi </w:t>
      </w:r>
      <w:r w:rsidR="00297896" w:rsidRPr="00A572B7">
        <w:rPr>
          <w:rFonts w:ascii="Times New Roman" w:hAnsi="Times New Roman" w:cs="Times New Roman"/>
        </w:rPr>
        <w:t>bisognosi</w:t>
      </w:r>
      <w:r w:rsidRPr="00A572B7">
        <w:rPr>
          <w:rFonts w:ascii="Times New Roman" w:hAnsi="Times New Roman" w:cs="Times New Roman"/>
        </w:rPr>
        <w:t xml:space="preserve"> di maggior apporto minerale, ma nei quali è </w:t>
      </w:r>
      <w:r w:rsidR="00297896" w:rsidRPr="00A572B7">
        <w:rPr>
          <w:rFonts w:ascii="Times New Roman" w:hAnsi="Times New Roman" w:cs="Times New Roman"/>
        </w:rPr>
        <w:t>presente anche</w:t>
      </w:r>
      <w:r w:rsidRPr="00A572B7">
        <w:rPr>
          <w:rFonts w:ascii="Times New Roman" w:hAnsi="Times New Roman" w:cs="Times New Roman"/>
        </w:rPr>
        <w:t xml:space="preserve"> la </w:t>
      </w:r>
      <w:r w:rsidR="00614165" w:rsidRPr="00A572B7">
        <w:rPr>
          <w:rFonts w:ascii="Times New Roman" w:hAnsi="Times New Roman" w:cs="Times New Roman"/>
        </w:rPr>
        <w:t xml:space="preserve">necessità di non sovraccaricare il rene. </w:t>
      </w:r>
      <w:r w:rsidR="00EA0327" w:rsidRPr="00A572B7">
        <w:rPr>
          <w:rFonts w:ascii="Times New Roman" w:hAnsi="Times New Roman" w:cs="Times New Roman"/>
        </w:rPr>
        <w:t>In questi casi</w:t>
      </w:r>
      <w:r w:rsidR="00614165" w:rsidRPr="00A572B7">
        <w:rPr>
          <w:rFonts w:ascii="Times New Roman" w:hAnsi="Times New Roman" w:cs="Times New Roman"/>
        </w:rPr>
        <w:t xml:space="preserve"> </w:t>
      </w:r>
      <w:r w:rsidR="00EA0327" w:rsidRPr="00A572B7">
        <w:rPr>
          <w:rFonts w:ascii="Times New Roman" w:hAnsi="Times New Roman" w:cs="Times New Roman"/>
        </w:rPr>
        <w:t>complessi</w:t>
      </w:r>
      <w:r w:rsidR="00614165" w:rsidRPr="00A572B7">
        <w:rPr>
          <w:rFonts w:ascii="Times New Roman" w:hAnsi="Times New Roman" w:cs="Times New Roman"/>
        </w:rPr>
        <w:t xml:space="preserve"> è consigliabile alternare periodi in cui si consuma acqua mediominerale ad altri </w:t>
      </w:r>
      <w:r w:rsidR="00EA0327" w:rsidRPr="00A572B7">
        <w:rPr>
          <w:rFonts w:ascii="Times New Roman" w:hAnsi="Times New Roman" w:cs="Times New Roman"/>
        </w:rPr>
        <w:t>nei quali si beve</w:t>
      </w:r>
      <w:r w:rsidR="00614165" w:rsidRPr="00A572B7">
        <w:rPr>
          <w:rFonts w:ascii="Times New Roman" w:hAnsi="Times New Roman" w:cs="Times New Roman"/>
        </w:rPr>
        <w:t xml:space="preserve"> acqua poco mineralizzata. Sempre</w:t>
      </w:r>
      <w:r w:rsidR="00297896" w:rsidRPr="00A572B7">
        <w:rPr>
          <w:rFonts w:ascii="Times New Roman" w:hAnsi="Times New Roman" w:cs="Times New Roman"/>
        </w:rPr>
        <w:t xml:space="preserve"> è utile scegliere</w:t>
      </w:r>
      <w:r w:rsidR="00614165" w:rsidRPr="00A572B7">
        <w:rPr>
          <w:rFonts w:ascii="Times New Roman" w:hAnsi="Times New Roman" w:cs="Times New Roman"/>
        </w:rPr>
        <w:t xml:space="preserve"> acqua iposodica e possibilmente calcica</w:t>
      </w:r>
      <w:r w:rsidR="00297896" w:rsidRPr="00A572B7">
        <w:rPr>
          <w:rFonts w:ascii="Times New Roman" w:hAnsi="Times New Roman" w:cs="Times New Roman"/>
        </w:rPr>
        <w:t>, così da introdurre minerali senza incrementare l’ipertensione</w:t>
      </w:r>
      <w:r w:rsidR="00614165" w:rsidRPr="00A572B7">
        <w:rPr>
          <w:rFonts w:ascii="Times New Roman" w:hAnsi="Times New Roman" w:cs="Times New Roman"/>
        </w:rPr>
        <w:t>.</w:t>
      </w:r>
    </w:p>
    <w:p w14:paraId="69758C7D" w14:textId="4DA1B2F8" w:rsidR="00CB6AB7" w:rsidRPr="00A572B7" w:rsidRDefault="00A572B7">
      <w:pPr>
        <w:rPr>
          <w:rFonts w:ascii="Times New Roman" w:hAnsi="Times New Roman" w:cs="Times New Roman"/>
        </w:rPr>
      </w:pPr>
      <w:r w:rsidRPr="00A572B7">
        <w:rPr>
          <w:rFonts w:ascii="Times New Roman" w:hAnsi="Times New Roman" w:cs="Times New Roman"/>
          <w:u w:val="single"/>
        </w:rPr>
        <w:t>Quanto all</w:t>
      </w:r>
      <w:r w:rsidR="00614165" w:rsidRPr="00A572B7">
        <w:rPr>
          <w:rFonts w:ascii="Times New Roman" w:hAnsi="Times New Roman" w:cs="Times New Roman"/>
          <w:u w:val="single"/>
        </w:rPr>
        <w:t>e acque fortemente mineralizzate</w:t>
      </w:r>
      <w:r w:rsidR="00614165" w:rsidRPr="00A572B7">
        <w:rPr>
          <w:rFonts w:ascii="Times New Roman" w:hAnsi="Times New Roman" w:cs="Times New Roman"/>
        </w:rPr>
        <w:t xml:space="preserve">, come le acque termali, </w:t>
      </w:r>
      <w:r w:rsidRPr="00A572B7">
        <w:rPr>
          <w:rFonts w:ascii="Times New Roman" w:hAnsi="Times New Roman" w:cs="Times New Roman"/>
        </w:rPr>
        <w:t xml:space="preserve">queste </w:t>
      </w:r>
      <w:r w:rsidR="00614165" w:rsidRPr="00A572B7">
        <w:rPr>
          <w:rFonts w:ascii="Times New Roman" w:hAnsi="Times New Roman" w:cs="Times New Roman"/>
        </w:rPr>
        <w:t>andrebbero consumate sotto consiglio medico e in quantitativi limitati (</w:t>
      </w:r>
      <w:r w:rsidR="00EA0327" w:rsidRPr="00A572B7">
        <w:rPr>
          <w:rFonts w:ascii="Times New Roman" w:hAnsi="Times New Roman" w:cs="Times New Roman"/>
        </w:rPr>
        <w:t xml:space="preserve">solitamente </w:t>
      </w:r>
      <w:r w:rsidR="00614165" w:rsidRPr="00A572B7">
        <w:rPr>
          <w:rFonts w:ascii="Times New Roman" w:hAnsi="Times New Roman" w:cs="Times New Roman"/>
        </w:rPr>
        <w:t xml:space="preserve">2 bicchieri al gg), onde evitare possibili affetti </w:t>
      </w:r>
      <w:r w:rsidR="00EA0327" w:rsidRPr="00A572B7">
        <w:rPr>
          <w:rFonts w:ascii="Times New Roman" w:hAnsi="Times New Roman" w:cs="Times New Roman"/>
        </w:rPr>
        <w:t xml:space="preserve">indesiderati (quali dissenteria, aumento della pressione arteriosa, ecc.) </w:t>
      </w:r>
    </w:p>
    <w:p w14:paraId="205F3D88" w14:textId="77777777" w:rsidR="00A572B7" w:rsidRPr="00A572B7" w:rsidRDefault="00614165">
      <w:pPr>
        <w:rPr>
          <w:rFonts w:ascii="Times New Roman" w:hAnsi="Times New Roman" w:cs="Times New Roman"/>
        </w:rPr>
      </w:pPr>
      <w:r w:rsidRPr="00A572B7">
        <w:rPr>
          <w:rFonts w:ascii="Times New Roman" w:hAnsi="Times New Roman" w:cs="Times New Roman"/>
        </w:rPr>
        <w:t xml:space="preserve">Un altro metodo di classificazione </w:t>
      </w:r>
      <w:r w:rsidR="00A572B7" w:rsidRPr="00A572B7">
        <w:rPr>
          <w:rFonts w:ascii="Times New Roman" w:hAnsi="Times New Roman" w:cs="Times New Roman"/>
        </w:rPr>
        <w:t xml:space="preserve">delle acque minerali </w:t>
      </w:r>
      <w:r w:rsidRPr="00A572B7">
        <w:rPr>
          <w:rFonts w:ascii="Times New Roman" w:hAnsi="Times New Roman" w:cs="Times New Roman"/>
        </w:rPr>
        <w:t>si basa invece sull’abbondanza di determinati ioni, i quali, se superano una certa concentrazione, possono dare il proprio nome all’acqua.</w:t>
      </w:r>
      <w:r w:rsidR="00A572B7" w:rsidRPr="00A572B7">
        <w:rPr>
          <w:rFonts w:ascii="Times New Roman" w:hAnsi="Times New Roman" w:cs="Times New Roman"/>
        </w:rPr>
        <w:t xml:space="preserve"> </w:t>
      </w:r>
    </w:p>
    <w:p w14:paraId="6AFBE1A2" w14:textId="21FA74CA" w:rsidR="00CE3117" w:rsidRPr="00A572B7" w:rsidRDefault="00614165">
      <w:pPr>
        <w:rPr>
          <w:rFonts w:ascii="Times New Roman" w:hAnsi="Times New Roman" w:cs="Times New Roman"/>
        </w:rPr>
      </w:pPr>
      <w:r w:rsidRPr="00A572B7">
        <w:rPr>
          <w:rFonts w:ascii="Times New Roman" w:hAnsi="Times New Roman" w:cs="Times New Roman"/>
        </w:rPr>
        <w:t xml:space="preserve">Abbiamo cosi </w:t>
      </w:r>
      <w:r w:rsidRPr="00A572B7">
        <w:rPr>
          <w:rFonts w:ascii="Times New Roman" w:hAnsi="Times New Roman" w:cs="Times New Roman"/>
          <w:i/>
          <w:iCs/>
          <w:u w:val="single"/>
        </w:rPr>
        <w:t xml:space="preserve">acque </w:t>
      </w:r>
      <w:proofErr w:type="spellStart"/>
      <w:r w:rsidRPr="00A572B7">
        <w:rPr>
          <w:rFonts w:ascii="Times New Roman" w:hAnsi="Times New Roman" w:cs="Times New Roman"/>
          <w:i/>
          <w:iCs/>
          <w:u w:val="single"/>
        </w:rPr>
        <w:t>bicarbonate</w:t>
      </w:r>
      <w:proofErr w:type="spellEnd"/>
      <w:r w:rsidR="00CE3117" w:rsidRPr="00A572B7">
        <w:rPr>
          <w:rFonts w:ascii="Times New Roman" w:hAnsi="Times New Roman" w:cs="Times New Roman"/>
        </w:rPr>
        <w:t>,</w:t>
      </w:r>
      <w:r w:rsidRPr="00A572B7">
        <w:rPr>
          <w:rFonts w:ascii="Times New Roman" w:hAnsi="Times New Roman" w:cs="Times New Roman"/>
        </w:rPr>
        <w:t xml:space="preserve"> </w:t>
      </w:r>
      <w:r w:rsidR="00EA0327" w:rsidRPr="00A572B7">
        <w:rPr>
          <w:rFonts w:ascii="Times New Roman" w:hAnsi="Times New Roman" w:cs="Times New Roman"/>
        </w:rPr>
        <w:t>quando</w:t>
      </w:r>
      <w:r w:rsidR="00CE3117" w:rsidRPr="00A572B7">
        <w:rPr>
          <w:rFonts w:ascii="Times New Roman" w:hAnsi="Times New Roman" w:cs="Times New Roman"/>
        </w:rPr>
        <w:t xml:space="preserve"> il</w:t>
      </w:r>
      <w:r w:rsidR="00EA0327" w:rsidRPr="00A572B7">
        <w:rPr>
          <w:rFonts w:ascii="Times New Roman" w:hAnsi="Times New Roman" w:cs="Times New Roman"/>
        </w:rPr>
        <w:t xml:space="preserve"> tenore di</w:t>
      </w:r>
      <w:r w:rsidR="00CE3117" w:rsidRPr="00A572B7">
        <w:rPr>
          <w:rFonts w:ascii="Times New Roman" w:hAnsi="Times New Roman" w:cs="Times New Roman"/>
        </w:rPr>
        <w:t xml:space="preserve"> bicarbonato è superiore a 600 mg/L. </w:t>
      </w:r>
      <w:r w:rsidR="00EA0327" w:rsidRPr="00A572B7">
        <w:rPr>
          <w:rFonts w:ascii="Times New Roman" w:hAnsi="Times New Roman" w:cs="Times New Roman"/>
        </w:rPr>
        <w:t xml:space="preserve">                       Sono acque</w:t>
      </w:r>
      <w:r w:rsidR="00CE3117" w:rsidRPr="00A572B7">
        <w:rPr>
          <w:rFonts w:ascii="Times New Roman" w:hAnsi="Times New Roman" w:cs="Times New Roman"/>
        </w:rPr>
        <w:t xml:space="preserve"> indicate per chi soffre di dispepsia </w:t>
      </w:r>
      <w:proofErr w:type="spellStart"/>
      <w:r w:rsidR="00CE3117" w:rsidRPr="00A572B7">
        <w:rPr>
          <w:rFonts w:ascii="Times New Roman" w:hAnsi="Times New Roman" w:cs="Times New Roman"/>
        </w:rPr>
        <w:t>ipercloridrica</w:t>
      </w:r>
      <w:proofErr w:type="spellEnd"/>
      <w:r w:rsidR="00CE3117" w:rsidRPr="00A572B7">
        <w:rPr>
          <w:rFonts w:ascii="Times New Roman" w:hAnsi="Times New Roman" w:cs="Times New Roman"/>
        </w:rPr>
        <w:t xml:space="preserve">, gastrite, reflusso e acidità </w:t>
      </w:r>
      <w:r w:rsidR="00EA0327" w:rsidRPr="00A572B7">
        <w:rPr>
          <w:rFonts w:ascii="Times New Roman" w:hAnsi="Times New Roman" w:cs="Times New Roman"/>
        </w:rPr>
        <w:t>di stomaco</w:t>
      </w:r>
      <w:r w:rsidR="00CE3117" w:rsidRPr="00A572B7">
        <w:rPr>
          <w:rFonts w:ascii="Times New Roman" w:hAnsi="Times New Roman" w:cs="Times New Roman"/>
        </w:rPr>
        <w:t xml:space="preserve">, in quanto fungono da “soluzione tampone”. (Stessa funziona hanno le acque alcaline). </w:t>
      </w:r>
      <w:r w:rsidR="00EA0327" w:rsidRPr="00A572B7">
        <w:rPr>
          <w:rFonts w:ascii="Times New Roman" w:hAnsi="Times New Roman" w:cs="Times New Roman"/>
        </w:rPr>
        <w:t xml:space="preserve">                               </w:t>
      </w:r>
      <w:r w:rsidR="00EA0327" w:rsidRPr="00A572B7">
        <w:rPr>
          <w:rFonts w:ascii="Times New Roman" w:hAnsi="Times New Roman" w:cs="Times New Roman"/>
        </w:rPr>
        <w:lastRenderedPageBreak/>
        <w:t>Risultano utili</w:t>
      </w:r>
      <w:r w:rsidR="00CE3117" w:rsidRPr="00A572B7">
        <w:rPr>
          <w:rFonts w:ascii="Times New Roman" w:hAnsi="Times New Roman" w:cs="Times New Roman"/>
        </w:rPr>
        <w:t xml:space="preserve"> anche agli sportivi, poiché contrastano l’acidosi e a chi soffre di colon irritabile, riducendo i tempi di transito intestinale.</w:t>
      </w:r>
    </w:p>
    <w:p w14:paraId="74EE0DB3" w14:textId="6738E8E5" w:rsidR="00CE3117" w:rsidRPr="00A572B7" w:rsidRDefault="00CE3117">
      <w:pPr>
        <w:rPr>
          <w:rFonts w:ascii="Times New Roman" w:hAnsi="Times New Roman" w:cs="Times New Roman"/>
        </w:rPr>
      </w:pPr>
      <w:r w:rsidRPr="00A572B7">
        <w:rPr>
          <w:rFonts w:ascii="Times New Roman" w:hAnsi="Times New Roman" w:cs="Times New Roman"/>
        </w:rPr>
        <w:t xml:space="preserve">Le </w:t>
      </w:r>
      <w:r w:rsidRPr="00A572B7">
        <w:rPr>
          <w:rFonts w:ascii="Times New Roman" w:hAnsi="Times New Roman" w:cs="Times New Roman"/>
          <w:i/>
          <w:iCs/>
          <w:u w:val="single"/>
        </w:rPr>
        <w:t>acque acidule</w:t>
      </w:r>
      <w:r w:rsidRPr="00A572B7">
        <w:rPr>
          <w:rFonts w:ascii="Times New Roman" w:hAnsi="Times New Roman" w:cs="Times New Roman"/>
        </w:rPr>
        <w:t xml:space="preserve"> </w:t>
      </w:r>
      <w:r w:rsidR="00D400FD" w:rsidRPr="00A572B7">
        <w:rPr>
          <w:rFonts w:ascii="Times New Roman" w:hAnsi="Times New Roman" w:cs="Times New Roman"/>
        </w:rPr>
        <w:t>hanno</w:t>
      </w:r>
      <w:r w:rsidRPr="00A572B7">
        <w:rPr>
          <w:rFonts w:ascii="Times New Roman" w:hAnsi="Times New Roman" w:cs="Times New Roman"/>
        </w:rPr>
        <w:t xml:space="preserve"> concentrazioni di anidride carbonica superiore a 250 mg/L.                   </w:t>
      </w:r>
      <w:r w:rsidR="00E33ACC">
        <w:rPr>
          <w:rFonts w:ascii="Times New Roman" w:hAnsi="Times New Roman" w:cs="Times New Roman"/>
        </w:rPr>
        <w:t xml:space="preserve">                      </w:t>
      </w:r>
      <w:r w:rsidRPr="00A572B7">
        <w:rPr>
          <w:rFonts w:ascii="Times New Roman" w:hAnsi="Times New Roman" w:cs="Times New Roman"/>
        </w:rPr>
        <w:t xml:space="preserve"> Possono stimolare la digestione, ma sono controindicate in caso di iperacidità, </w:t>
      </w:r>
      <w:r w:rsidR="00EA0327" w:rsidRPr="00A572B7">
        <w:rPr>
          <w:rFonts w:ascii="Times New Roman" w:hAnsi="Times New Roman" w:cs="Times New Roman"/>
        </w:rPr>
        <w:t>inducendo</w:t>
      </w:r>
      <w:r w:rsidRPr="00A572B7">
        <w:rPr>
          <w:rFonts w:ascii="Times New Roman" w:hAnsi="Times New Roman" w:cs="Times New Roman"/>
        </w:rPr>
        <w:t xml:space="preserve"> ulteriore produzione di HCl.</w:t>
      </w:r>
      <w:r w:rsidR="00D400FD" w:rsidRPr="00A572B7">
        <w:rPr>
          <w:rFonts w:ascii="Times New Roman" w:hAnsi="Times New Roman" w:cs="Times New Roman"/>
        </w:rPr>
        <w:t xml:space="preserve"> Sono sconsigliate anche a chi soffre di ulcera gastrica o di gonfiore </w:t>
      </w:r>
      <w:r w:rsidR="00E33ACC" w:rsidRPr="00A572B7">
        <w:rPr>
          <w:rFonts w:ascii="Times New Roman" w:hAnsi="Times New Roman" w:cs="Times New Roman"/>
        </w:rPr>
        <w:t>intestinale</w:t>
      </w:r>
      <w:r w:rsidR="00D400FD" w:rsidRPr="00A572B7">
        <w:rPr>
          <w:rFonts w:ascii="Times New Roman" w:hAnsi="Times New Roman" w:cs="Times New Roman"/>
        </w:rPr>
        <w:t>.</w:t>
      </w:r>
    </w:p>
    <w:p w14:paraId="77B148A1" w14:textId="551715F6" w:rsidR="00CE3117" w:rsidRPr="00A572B7" w:rsidRDefault="00CE3117">
      <w:pPr>
        <w:rPr>
          <w:rFonts w:ascii="Times New Roman" w:hAnsi="Times New Roman" w:cs="Times New Roman"/>
        </w:rPr>
      </w:pPr>
      <w:r w:rsidRPr="00A572B7">
        <w:rPr>
          <w:rFonts w:ascii="Times New Roman" w:hAnsi="Times New Roman" w:cs="Times New Roman"/>
        </w:rPr>
        <w:t xml:space="preserve">Le </w:t>
      </w:r>
      <w:r w:rsidRPr="00A572B7">
        <w:rPr>
          <w:rFonts w:ascii="Times New Roman" w:hAnsi="Times New Roman" w:cs="Times New Roman"/>
          <w:i/>
          <w:iCs/>
          <w:u w:val="single"/>
        </w:rPr>
        <w:t>acque solfate</w:t>
      </w:r>
      <w:r w:rsidRPr="00A572B7">
        <w:rPr>
          <w:rFonts w:ascii="Times New Roman" w:hAnsi="Times New Roman" w:cs="Times New Roman"/>
        </w:rPr>
        <w:t xml:space="preserve"> presentano un tenore in solfati superiore a 200 mg/L. </w:t>
      </w:r>
      <w:r w:rsidR="00EA0327" w:rsidRPr="00A572B7">
        <w:rPr>
          <w:rFonts w:ascii="Times New Roman" w:hAnsi="Times New Roman" w:cs="Times New Roman"/>
        </w:rPr>
        <w:t>M</w:t>
      </w:r>
      <w:r w:rsidR="00D50B03" w:rsidRPr="00A572B7">
        <w:rPr>
          <w:rFonts w:ascii="Times New Roman" w:hAnsi="Times New Roman" w:cs="Times New Roman"/>
        </w:rPr>
        <w:t>igliora</w:t>
      </w:r>
      <w:r w:rsidR="00EA0327" w:rsidRPr="00A572B7">
        <w:rPr>
          <w:rFonts w:ascii="Times New Roman" w:hAnsi="Times New Roman" w:cs="Times New Roman"/>
        </w:rPr>
        <w:t>no</w:t>
      </w:r>
      <w:r w:rsidRPr="00A572B7">
        <w:rPr>
          <w:rFonts w:ascii="Times New Roman" w:hAnsi="Times New Roman" w:cs="Times New Roman"/>
        </w:rPr>
        <w:t xml:space="preserve"> il metabolismo epatico</w:t>
      </w:r>
      <w:r w:rsidR="00D50B03" w:rsidRPr="00A572B7">
        <w:rPr>
          <w:rFonts w:ascii="Times New Roman" w:hAnsi="Times New Roman" w:cs="Times New Roman"/>
        </w:rPr>
        <w:t xml:space="preserve"> e favorisc</w:t>
      </w:r>
      <w:r w:rsidR="00EA0327" w:rsidRPr="00A572B7">
        <w:rPr>
          <w:rFonts w:ascii="Times New Roman" w:hAnsi="Times New Roman" w:cs="Times New Roman"/>
        </w:rPr>
        <w:t>ono</w:t>
      </w:r>
      <w:r w:rsidR="00D50B03" w:rsidRPr="00A572B7">
        <w:rPr>
          <w:rFonts w:ascii="Times New Roman" w:hAnsi="Times New Roman" w:cs="Times New Roman"/>
        </w:rPr>
        <w:t xml:space="preserve"> la digestione</w:t>
      </w:r>
      <w:r w:rsidR="007D4B2E" w:rsidRPr="00A572B7">
        <w:rPr>
          <w:rFonts w:ascii="Times New Roman" w:hAnsi="Times New Roman" w:cs="Times New Roman"/>
        </w:rPr>
        <w:t>, con un blando effetto lassativo</w:t>
      </w:r>
      <w:r w:rsidR="00D50B03" w:rsidRPr="00A572B7">
        <w:rPr>
          <w:rFonts w:ascii="Times New Roman" w:hAnsi="Times New Roman" w:cs="Times New Roman"/>
        </w:rPr>
        <w:t xml:space="preserve">. </w:t>
      </w:r>
    </w:p>
    <w:p w14:paraId="6D2790BF" w14:textId="765F501B" w:rsidR="00D400FD" w:rsidRPr="00A572B7" w:rsidRDefault="00D400FD" w:rsidP="00D400FD">
      <w:pPr>
        <w:rPr>
          <w:rFonts w:ascii="Times New Roman" w:hAnsi="Times New Roman" w:cs="Times New Roman"/>
        </w:rPr>
      </w:pPr>
      <w:r w:rsidRPr="00A572B7">
        <w:rPr>
          <w:rFonts w:ascii="Times New Roman" w:hAnsi="Times New Roman" w:cs="Times New Roman"/>
        </w:rPr>
        <w:t xml:space="preserve">Le </w:t>
      </w:r>
      <w:r w:rsidRPr="00A572B7">
        <w:rPr>
          <w:rFonts w:ascii="Times New Roman" w:hAnsi="Times New Roman" w:cs="Times New Roman"/>
          <w:i/>
          <w:iCs/>
          <w:u w:val="single"/>
        </w:rPr>
        <w:t>acque magnesiache</w:t>
      </w:r>
      <w:r w:rsidRPr="00A572B7">
        <w:rPr>
          <w:rFonts w:ascii="Times New Roman" w:hAnsi="Times New Roman" w:cs="Times New Roman"/>
        </w:rPr>
        <w:t xml:space="preserve"> sono caratterizzate da concentrazioni di magnesio superiori a 50 mg/L.                  Sono fortemente lassative, ma il loro effetto non si ferma a questo.                                                                  Infatti il Mg ha potere antistress e rilassante sul sistema nervoso. Risulta poi utili nei casi di aterosclerosi, poiché dilata le arterie.</w:t>
      </w:r>
    </w:p>
    <w:p w14:paraId="2829CDD9" w14:textId="56D8D196" w:rsidR="00D50B03" w:rsidRPr="00A572B7" w:rsidRDefault="00D50B03">
      <w:pPr>
        <w:rPr>
          <w:rFonts w:ascii="Times New Roman" w:hAnsi="Times New Roman" w:cs="Times New Roman"/>
        </w:rPr>
      </w:pPr>
      <w:r w:rsidRPr="00A572B7">
        <w:rPr>
          <w:rFonts w:ascii="Times New Roman" w:hAnsi="Times New Roman" w:cs="Times New Roman"/>
        </w:rPr>
        <w:t xml:space="preserve">Le </w:t>
      </w:r>
      <w:r w:rsidRPr="00A572B7">
        <w:rPr>
          <w:rFonts w:ascii="Times New Roman" w:hAnsi="Times New Roman" w:cs="Times New Roman"/>
          <w:i/>
          <w:iCs/>
          <w:u w:val="single"/>
        </w:rPr>
        <w:t>acque calciche</w:t>
      </w:r>
      <w:r w:rsidRPr="00A572B7">
        <w:rPr>
          <w:rFonts w:ascii="Times New Roman" w:hAnsi="Times New Roman" w:cs="Times New Roman"/>
        </w:rPr>
        <w:t xml:space="preserve"> hanno concentrazioni di calcio maggiori di 150 mg/</w:t>
      </w:r>
      <w:proofErr w:type="gramStart"/>
      <w:r w:rsidRPr="00A572B7">
        <w:rPr>
          <w:rFonts w:ascii="Times New Roman" w:hAnsi="Times New Roman" w:cs="Times New Roman"/>
        </w:rPr>
        <w:t>L ,</w:t>
      </w:r>
      <w:proofErr w:type="gramEnd"/>
      <w:r w:rsidRPr="00A572B7">
        <w:rPr>
          <w:rFonts w:ascii="Times New Roman" w:hAnsi="Times New Roman" w:cs="Times New Roman"/>
        </w:rPr>
        <w:t xml:space="preserve"> e sono particolarmente indicate </w:t>
      </w:r>
      <w:r w:rsidR="00D400FD" w:rsidRPr="00A572B7">
        <w:rPr>
          <w:rFonts w:ascii="Times New Roman" w:hAnsi="Times New Roman" w:cs="Times New Roman"/>
        </w:rPr>
        <w:t>durante la</w:t>
      </w:r>
      <w:r w:rsidRPr="00A572B7">
        <w:rPr>
          <w:rFonts w:ascii="Times New Roman" w:hAnsi="Times New Roman" w:cs="Times New Roman"/>
        </w:rPr>
        <w:t xml:space="preserve"> crescita, o in caso di impossibilità ad assumere calcio per via alimentare.</w:t>
      </w:r>
    </w:p>
    <w:p w14:paraId="36E1286B" w14:textId="56ED3F02" w:rsidR="007D4B2E" w:rsidRPr="00A572B7" w:rsidRDefault="007D4B2E">
      <w:pPr>
        <w:rPr>
          <w:rFonts w:ascii="Times New Roman" w:hAnsi="Times New Roman" w:cs="Times New Roman"/>
        </w:rPr>
      </w:pPr>
      <w:r w:rsidRPr="00A572B7">
        <w:rPr>
          <w:rFonts w:ascii="Times New Roman" w:hAnsi="Times New Roman" w:cs="Times New Roman"/>
        </w:rPr>
        <w:t xml:space="preserve">Le </w:t>
      </w:r>
      <w:r w:rsidRPr="00A572B7">
        <w:rPr>
          <w:rFonts w:ascii="Times New Roman" w:hAnsi="Times New Roman" w:cs="Times New Roman"/>
          <w:i/>
          <w:iCs/>
          <w:u w:val="single"/>
        </w:rPr>
        <w:t>acque</w:t>
      </w:r>
      <w:r w:rsidR="00EA0327" w:rsidRPr="00A572B7">
        <w:rPr>
          <w:rFonts w:ascii="Times New Roman" w:hAnsi="Times New Roman" w:cs="Times New Roman"/>
          <w:i/>
          <w:iCs/>
          <w:u w:val="single"/>
        </w:rPr>
        <w:t xml:space="preserve"> clorurate</w:t>
      </w:r>
      <w:r w:rsidR="00EA0327" w:rsidRPr="00A572B7">
        <w:rPr>
          <w:rFonts w:ascii="Times New Roman" w:hAnsi="Times New Roman" w:cs="Times New Roman"/>
        </w:rPr>
        <w:t>, con</w:t>
      </w:r>
      <w:r w:rsidRPr="00A572B7">
        <w:rPr>
          <w:rFonts w:ascii="Times New Roman" w:hAnsi="Times New Roman" w:cs="Times New Roman"/>
        </w:rPr>
        <w:t xml:space="preserve"> tenore di cloruri superiore a 200 mg/</w:t>
      </w:r>
      <w:proofErr w:type="gramStart"/>
      <w:r w:rsidRPr="00A572B7">
        <w:rPr>
          <w:rFonts w:ascii="Times New Roman" w:hAnsi="Times New Roman" w:cs="Times New Roman"/>
        </w:rPr>
        <w:t xml:space="preserve">L </w:t>
      </w:r>
      <w:r w:rsidR="00EA0327" w:rsidRPr="00A572B7">
        <w:rPr>
          <w:rFonts w:ascii="Times New Roman" w:hAnsi="Times New Roman" w:cs="Times New Roman"/>
        </w:rPr>
        <w:t>,</w:t>
      </w:r>
      <w:proofErr w:type="gramEnd"/>
      <w:r w:rsidRPr="00A572B7">
        <w:rPr>
          <w:rFonts w:ascii="Times New Roman" w:hAnsi="Times New Roman" w:cs="Times New Roman"/>
        </w:rPr>
        <w:t xml:space="preserve"> hanno la capacità di abbattere trigliceridi e colesterolo. </w:t>
      </w:r>
    </w:p>
    <w:p w14:paraId="2717DE1E" w14:textId="2A31D8D7" w:rsidR="007D4B2E" w:rsidRPr="00A572B7" w:rsidRDefault="007D4B2E">
      <w:pPr>
        <w:rPr>
          <w:rFonts w:ascii="Times New Roman" w:hAnsi="Times New Roman" w:cs="Times New Roman"/>
        </w:rPr>
      </w:pPr>
      <w:r w:rsidRPr="00A572B7">
        <w:rPr>
          <w:rFonts w:ascii="Times New Roman" w:hAnsi="Times New Roman" w:cs="Times New Roman"/>
        </w:rPr>
        <w:t xml:space="preserve">Parliamo di </w:t>
      </w:r>
      <w:r w:rsidRPr="00A572B7">
        <w:rPr>
          <w:rFonts w:ascii="Times New Roman" w:hAnsi="Times New Roman" w:cs="Times New Roman"/>
          <w:i/>
          <w:iCs/>
          <w:u w:val="single"/>
        </w:rPr>
        <w:t>acque ferruginose</w:t>
      </w:r>
      <w:r w:rsidRPr="00A572B7">
        <w:rPr>
          <w:rFonts w:ascii="Times New Roman" w:hAnsi="Times New Roman" w:cs="Times New Roman"/>
        </w:rPr>
        <w:t xml:space="preserve"> quando vi si trova una concentrazione di ferro superiore a 1 mg/L. </w:t>
      </w:r>
      <w:r w:rsidR="00E33ACC">
        <w:rPr>
          <w:rFonts w:ascii="Times New Roman" w:hAnsi="Times New Roman" w:cs="Times New Roman"/>
        </w:rPr>
        <w:t xml:space="preserve">                          </w:t>
      </w:r>
      <w:r w:rsidRPr="00A572B7">
        <w:rPr>
          <w:rFonts w:ascii="Times New Roman" w:hAnsi="Times New Roman" w:cs="Times New Roman"/>
        </w:rPr>
        <w:t>Risultano indicate nelle anemie da carenza di ferro.</w:t>
      </w:r>
    </w:p>
    <w:p w14:paraId="76E7DFD8" w14:textId="352B3C75" w:rsidR="007D4B2E" w:rsidRPr="00A572B7" w:rsidRDefault="007D4B2E">
      <w:pPr>
        <w:rPr>
          <w:rFonts w:ascii="Times New Roman" w:hAnsi="Times New Roman" w:cs="Times New Roman"/>
        </w:rPr>
      </w:pPr>
      <w:r w:rsidRPr="00A572B7">
        <w:rPr>
          <w:rFonts w:ascii="Times New Roman" w:hAnsi="Times New Roman" w:cs="Times New Roman"/>
        </w:rPr>
        <w:t xml:space="preserve">Una concentrazione di almeno 1 mg/L di fluoruri caratterizza </w:t>
      </w:r>
      <w:r w:rsidRPr="00A572B7">
        <w:rPr>
          <w:rFonts w:ascii="Times New Roman" w:hAnsi="Times New Roman" w:cs="Times New Roman"/>
          <w:i/>
          <w:iCs/>
          <w:u w:val="single"/>
        </w:rPr>
        <w:t>l’acqua fluorurata</w:t>
      </w:r>
      <w:r w:rsidRPr="00A572B7">
        <w:rPr>
          <w:rFonts w:ascii="Times New Roman" w:hAnsi="Times New Roman" w:cs="Times New Roman"/>
        </w:rPr>
        <w:t xml:space="preserve"> ed è di supporto alle ossa e ai denti</w:t>
      </w:r>
      <w:r w:rsidR="00D400FD" w:rsidRPr="00A572B7">
        <w:rPr>
          <w:rFonts w:ascii="Times New Roman" w:hAnsi="Times New Roman" w:cs="Times New Roman"/>
        </w:rPr>
        <w:t xml:space="preserve">, risultando indicata nell’infanzia ed adolescenza, ma anche nelle donne in gestazione o allattamento. </w:t>
      </w:r>
      <w:r w:rsidRPr="00A572B7">
        <w:rPr>
          <w:rFonts w:ascii="Times New Roman" w:hAnsi="Times New Roman" w:cs="Times New Roman"/>
        </w:rPr>
        <w:t>Tuttavia, tali acque vanno consumate per b</w:t>
      </w:r>
      <w:r w:rsidR="00D400FD" w:rsidRPr="00A572B7">
        <w:rPr>
          <w:rFonts w:ascii="Times New Roman" w:hAnsi="Times New Roman" w:cs="Times New Roman"/>
        </w:rPr>
        <w:t>revi</w:t>
      </w:r>
      <w:r w:rsidRPr="00A572B7">
        <w:rPr>
          <w:rFonts w:ascii="Times New Roman" w:hAnsi="Times New Roman" w:cs="Times New Roman"/>
        </w:rPr>
        <w:t xml:space="preserve"> periodi</w:t>
      </w:r>
      <w:r w:rsidR="00D400FD" w:rsidRPr="00A572B7">
        <w:rPr>
          <w:rFonts w:ascii="Times New Roman" w:hAnsi="Times New Roman" w:cs="Times New Roman"/>
        </w:rPr>
        <w:t>,</w:t>
      </w:r>
      <w:r w:rsidRPr="00A572B7">
        <w:rPr>
          <w:rFonts w:ascii="Times New Roman" w:hAnsi="Times New Roman" w:cs="Times New Roman"/>
        </w:rPr>
        <w:t xml:space="preserve"> onde non sviluppare fluorosi.</w:t>
      </w:r>
    </w:p>
    <w:p w14:paraId="5BED4771" w14:textId="75DD686E" w:rsidR="007D4B2E" w:rsidRPr="00A572B7" w:rsidRDefault="007D4B2E">
      <w:pPr>
        <w:rPr>
          <w:rFonts w:ascii="Times New Roman" w:hAnsi="Times New Roman" w:cs="Times New Roman"/>
        </w:rPr>
      </w:pPr>
      <w:r w:rsidRPr="00A572B7">
        <w:rPr>
          <w:rFonts w:ascii="Times New Roman" w:hAnsi="Times New Roman" w:cs="Times New Roman"/>
        </w:rPr>
        <w:t>Contrariamente a quanto spesso si pensa, anche i pazienti affetti da calcolosi epatica possono tr</w:t>
      </w:r>
      <w:r w:rsidR="00E33ACC">
        <w:rPr>
          <w:rFonts w:ascii="Times New Roman" w:hAnsi="Times New Roman" w:cs="Times New Roman"/>
        </w:rPr>
        <w:t>arre</w:t>
      </w:r>
      <w:r w:rsidRPr="00A572B7">
        <w:rPr>
          <w:rFonts w:ascii="Times New Roman" w:hAnsi="Times New Roman" w:cs="Times New Roman"/>
        </w:rPr>
        <w:t xml:space="preserve"> giovamento </w:t>
      </w:r>
      <w:r w:rsidR="00296637" w:rsidRPr="00A572B7">
        <w:rPr>
          <w:rFonts w:ascii="Times New Roman" w:hAnsi="Times New Roman" w:cs="Times New Roman"/>
        </w:rPr>
        <w:t>dalle acque minerali</w:t>
      </w:r>
      <w:r w:rsidRPr="00A572B7">
        <w:rPr>
          <w:rFonts w:ascii="Times New Roman" w:hAnsi="Times New Roman" w:cs="Times New Roman"/>
        </w:rPr>
        <w:t>. In quest</w:t>
      </w:r>
      <w:r w:rsidR="00D400FD" w:rsidRPr="00A572B7">
        <w:rPr>
          <w:rFonts w:ascii="Times New Roman" w:hAnsi="Times New Roman" w:cs="Times New Roman"/>
        </w:rPr>
        <w:t>i</w:t>
      </w:r>
      <w:r w:rsidRPr="00A572B7">
        <w:rPr>
          <w:rFonts w:ascii="Times New Roman" w:hAnsi="Times New Roman" w:cs="Times New Roman"/>
        </w:rPr>
        <w:t xml:space="preserve"> </w:t>
      </w:r>
      <w:r w:rsidR="00D400FD" w:rsidRPr="00A572B7">
        <w:rPr>
          <w:rFonts w:ascii="Times New Roman" w:hAnsi="Times New Roman" w:cs="Times New Roman"/>
        </w:rPr>
        <w:t xml:space="preserve">pazienti si riscontra uno stato infiammatorio della </w:t>
      </w:r>
      <w:r w:rsidRPr="00A572B7">
        <w:rPr>
          <w:rFonts w:ascii="Times New Roman" w:hAnsi="Times New Roman" w:cs="Times New Roman"/>
        </w:rPr>
        <w:t>parete della colecist</w:t>
      </w:r>
      <w:r w:rsidR="00296637" w:rsidRPr="00A572B7">
        <w:rPr>
          <w:rFonts w:ascii="Times New Roman" w:hAnsi="Times New Roman" w:cs="Times New Roman"/>
        </w:rPr>
        <w:t>i</w:t>
      </w:r>
      <w:r w:rsidR="00D400FD" w:rsidRPr="00A572B7">
        <w:rPr>
          <w:rFonts w:ascii="Times New Roman" w:hAnsi="Times New Roman" w:cs="Times New Roman"/>
        </w:rPr>
        <w:t xml:space="preserve">, tale da determinare la </w:t>
      </w:r>
      <w:r w:rsidR="00E33ACC">
        <w:rPr>
          <w:rFonts w:ascii="Times New Roman" w:hAnsi="Times New Roman" w:cs="Times New Roman"/>
        </w:rPr>
        <w:t>precipitazione</w:t>
      </w:r>
      <w:r w:rsidR="00D400FD" w:rsidRPr="00A572B7">
        <w:rPr>
          <w:rFonts w:ascii="Times New Roman" w:hAnsi="Times New Roman" w:cs="Times New Roman"/>
        </w:rPr>
        <w:t xml:space="preserve"> degli acidi della bile nel dotto colecistico, sotto forma di calcolo.</w:t>
      </w:r>
      <w:r w:rsidR="00296637" w:rsidRPr="00A572B7">
        <w:rPr>
          <w:rFonts w:ascii="Times New Roman" w:hAnsi="Times New Roman" w:cs="Times New Roman"/>
        </w:rPr>
        <w:t xml:space="preserve"> Lo spostamento del medesimo causa dolorosissimi attacchi detti coliche. Naturalmente, poiché il calcolo non si trova nel rene, l’acqua non può agire direttamente. Tuttavia è possibile intervenire con la cura idropinica: risulta utile assumere, lontano dalle coliche, acque bicarbonato-alcaline, che riducono lo stato infiammatorio e contrastano la formazione e l’accrescimento del calcolo.</w:t>
      </w:r>
    </w:p>
    <w:p w14:paraId="4CB60977" w14:textId="1FE92EE2" w:rsidR="00296637" w:rsidRPr="00A572B7" w:rsidRDefault="00296637" w:rsidP="00BC0C21">
      <w:pPr>
        <w:rPr>
          <w:rFonts w:ascii="Times New Roman" w:hAnsi="Times New Roman" w:cs="Times New Roman"/>
        </w:rPr>
      </w:pPr>
      <w:r w:rsidRPr="00A572B7">
        <w:rPr>
          <w:rFonts w:ascii="Times New Roman" w:hAnsi="Times New Roman" w:cs="Times New Roman"/>
        </w:rPr>
        <w:t>Altra categoria di pazienti che possono giovarsi di determinate acque minerali è rappresentata dai diabetici. Poiché tale patologia ind</w:t>
      </w:r>
      <w:r w:rsidR="00BC0C21" w:rsidRPr="00A572B7">
        <w:rPr>
          <w:rFonts w:ascii="Times New Roman" w:hAnsi="Times New Roman" w:cs="Times New Roman"/>
        </w:rPr>
        <w:t>u</w:t>
      </w:r>
      <w:r w:rsidRPr="00A572B7">
        <w:rPr>
          <w:rFonts w:ascii="Times New Roman" w:hAnsi="Times New Roman" w:cs="Times New Roman"/>
        </w:rPr>
        <w:t>ce un incremento della minzione,</w:t>
      </w:r>
      <w:r w:rsidR="00BC0C21" w:rsidRPr="00A572B7">
        <w:rPr>
          <w:rFonts w:ascii="Times New Roman" w:hAnsi="Times New Roman" w:cs="Times New Roman"/>
        </w:rPr>
        <w:t xml:space="preserve"> con conseguente perdita consistente di sali,</w:t>
      </w:r>
      <w:r w:rsidRPr="00A572B7">
        <w:rPr>
          <w:rFonts w:ascii="Times New Roman" w:hAnsi="Times New Roman" w:cs="Times New Roman"/>
        </w:rPr>
        <w:t xml:space="preserve"> </w:t>
      </w:r>
      <w:r w:rsidR="00BC0C21" w:rsidRPr="00A572B7">
        <w:rPr>
          <w:rFonts w:ascii="Times New Roman" w:hAnsi="Times New Roman" w:cs="Times New Roman"/>
        </w:rPr>
        <w:t>è consigliabile il consumo</w:t>
      </w:r>
      <w:r w:rsidRPr="00A572B7">
        <w:rPr>
          <w:rFonts w:ascii="Times New Roman" w:hAnsi="Times New Roman" w:cs="Times New Roman"/>
        </w:rPr>
        <w:t xml:space="preserve"> di acque ricche </w:t>
      </w:r>
      <w:r w:rsidR="00BC0C21" w:rsidRPr="00A572B7">
        <w:rPr>
          <w:rFonts w:ascii="Times New Roman" w:hAnsi="Times New Roman" w:cs="Times New Roman"/>
        </w:rPr>
        <w:t>in</w:t>
      </w:r>
      <w:r w:rsidRPr="00A572B7">
        <w:rPr>
          <w:rFonts w:ascii="Times New Roman" w:hAnsi="Times New Roman" w:cs="Times New Roman"/>
        </w:rPr>
        <w:t xml:space="preserve"> minerali</w:t>
      </w:r>
      <w:r w:rsidR="00BC0C21" w:rsidRPr="00A572B7">
        <w:rPr>
          <w:rFonts w:ascii="Times New Roman" w:hAnsi="Times New Roman" w:cs="Times New Roman"/>
        </w:rPr>
        <w:t>.</w:t>
      </w:r>
      <w:r w:rsidRPr="00A572B7">
        <w:rPr>
          <w:rFonts w:ascii="Times New Roman" w:hAnsi="Times New Roman" w:cs="Times New Roman"/>
        </w:rPr>
        <w:t xml:space="preserve"> Ulteriore beneficio si avrà assumendo quotidianamente due bicchieri di acqua sulfurea, in grado di fornire zolfo, prezioso elemento alla base della produzione di insulina. </w:t>
      </w:r>
      <w:r w:rsidR="00BC0C21" w:rsidRPr="00A572B7">
        <w:rPr>
          <w:rFonts w:ascii="Times New Roman" w:hAnsi="Times New Roman" w:cs="Times New Roman"/>
        </w:rPr>
        <w:t>È</w:t>
      </w:r>
      <w:r w:rsidRPr="00A572B7">
        <w:rPr>
          <w:rFonts w:ascii="Times New Roman" w:hAnsi="Times New Roman" w:cs="Times New Roman"/>
        </w:rPr>
        <w:t xml:space="preserve"> bene tuttavia specificare come </w:t>
      </w:r>
      <w:r w:rsidR="00BC0C21" w:rsidRPr="00A572B7">
        <w:rPr>
          <w:rFonts w:ascii="Times New Roman" w:hAnsi="Times New Roman" w:cs="Times New Roman"/>
        </w:rPr>
        <w:t xml:space="preserve">prima di assumere </w:t>
      </w:r>
      <w:r w:rsidRPr="00A572B7">
        <w:rPr>
          <w:rFonts w:ascii="Times New Roman" w:hAnsi="Times New Roman" w:cs="Times New Roman"/>
        </w:rPr>
        <w:t xml:space="preserve">queste acque </w:t>
      </w:r>
      <w:r w:rsidR="00BC0C21" w:rsidRPr="00A572B7">
        <w:rPr>
          <w:rFonts w:ascii="Times New Roman" w:hAnsi="Times New Roman" w:cs="Times New Roman"/>
        </w:rPr>
        <w:t>occorra escludere concomitanti stati di insufficienza renale.</w:t>
      </w:r>
    </w:p>
    <w:p w14:paraId="08EC6C39" w14:textId="428AEE30" w:rsidR="00EA1E5E" w:rsidRPr="00A572B7" w:rsidRDefault="00BC0C21">
      <w:pPr>
        <w:rPr>
          <w:rFonts w:ascii="Times New Roman" w:hAnsi="Times New Roman" w:cs="Times New Roman"/>
        </w:rPr>
      </w:pPr>
      <w:r w:rsidRPr="00A572B7">
        <w:rPr>
          <w:rFonts w:ascii="Times New Roman" w:hAnsi="Times New Roman" w:cs="Times New Roman"/>
        </w:rPr>
        <w:t xml:space="preserve">Due </w:t>
      </w:r>
      <w:r w:rsidR="00E33ACC">
        <w:rPr>
          <w:rFonts w:ascii="Times New Roman" w:hAnsi="Times New Roman" w:cs="Times New Roman"/>
        </w:rPr>
        <w:t xml:space="preserve">ulteriori </w:t>
      </w:r>
      <w:r w:rsidRPr="00A572B7">
        <w:rPr>
          <w:rFonts w:ascii="Times New Roman" w:hAnsi="Times New Roman" w:cs="Times New Roman"/>
        </w:rPr>
        <w:t>voci rintracciabili nell’etichetta delle acque minerali meritano poi la nostra attenzione</w:t>
      </w:r>
      <w:r w:rsidR="00EA1E5E" w:rsidRPr="00A572B7">
        <w:rPr>
          <w:rFonts w:ascii="Times New Roman" w:hAnsi="Times New Roman" w:cs="Times New Roman"/>
        </w:rPr>
        <w:t xml:space="preserve">: </w:t>
      </w:r>
      <w:r w:rsidRPr="00A572B7">
        <w:rPr>
          <w:rFonts w:ascii="Times New Roman" w:hAnsi="Times New Roman" w:cs="Times New Roman"/>
        </w:rPr>
        <w:t>la presenza di nitrati</w:t>
      </w:r>
      <w:r w:rsidR="00CB4997" w:rsidRPr="00A572B7">
        <w:rPr>
          <w:rFonts w:ascii="Times New Roman" w:hAnsi="Times New Roman" w:cs="Times New Roman"/>
        </w:rPr>
        <w:t xml:space="preserve"> e</w:t>
      </w:r>
      <w:r w:rsidR="00EA1E5E" w:rsidRPr="00A572B7">
        <w:rPr>
          <w:rFonts w:ascii="Times New Roman" w:hAnsi="Times New Roman" w:cs="Times New Roman"/>
        </w:rPr>
        <w:t xml:space="preserve"> </w:t>
      </w:r>
      <w:r w:rsidR="00CB4997" w:rsidRPr="00A572B7">
        <w:rPr>
          <w:rFonts w:ascii="Times New Roman" w:hAnsi="Times New Roman" w:cs="Times New Roman"/>
        </w:rPr>
        <w:t>il tenore in silice.</w:t>
      </w:r>
    </w:p>
    <w:p w14:paraId="610323D3" w14:textId="61678C86" w:rsidR="00CB4997" w:rsidRPr="00A572B7" w:rsidRDefault="00722557">
      <w:pPr>
        <w:rPr>
          <w:rFonts w:ascii="Times New Roman" w:hAnsi="Times New Roman" w:cs="Times New Roman"/>
        </w:rPr>
      </w:pPr>
      <w:r w:rsidRPr="00A572B7">
        <w:rPr>
          <w:rFonts w:ascii="Times New Roman" w:hAnsi="Times New Roman" w:cs="Times New Roman"/>
        </w:rPr>
        <w:t xml:space="preserve">I </w:t>
      </w:r>
      <w:r w:rsidRPr="00A572B7">
        <w:rPr>
          <w:rFonts w:ascii="Times New Roman" w:hAnsi="Times New Roman" w:cs="Times New Roman"/>
          <w:i/>
          <w:iCs/>
        </w:rPr>
        <w:t>nitrati</w:t>
      </w:r>
      <w:r w:rsidRPr="00A572B7">
        <w:rPr>
          <w:rFonts w:ascii="Times New Roman" w:hAnsi="Times New Roman" w:cs="Times New Roman"/>
        </w:rPr>
        <w:t xml:space="preserve"> tendono a subire trasformazioni chimiche che originano nitrosammine, molecole potenzialmente cancerogene. La legislazione italiana prevede un limite massimo di </w:t>
      </w:r>
      <w:r w:rsidR="00E27A94" w:rsidRPr="00A572B7">
        <w:rPr>
          <w:rFonts w:ascii="Times New Roman" w:hAnsi="Times New Roman" w:cs="Times New Roman"/>
        </w:rPr>
        <w:t>45</w:t>
      </w:r>
      <w:r w:rsidRPr="00A572B7">
        <w:rPr>
          <w:rFonts w:ascii="Times New Roman" w:hAnsi="Times New Roman" w:cs="Times New Roman"/>
        </w:rPr>
        <w:t xml:space="preserve"> mg/L per i nitrati, considerato sicuro. Occorre tuttavia ricordare come la flora intestinale dei neonati converta</w:t>
      </w:r>
      <w:r w:rsidR="00CB4997" w:rsidRPr="00A572B7">
        <w:rPr>
          <w:rFonts w:ascii="Times New Roman" w:hAnsi="Times New Roman" w:cs="Times New Roman"/>
        </w:rPr>
        <w:t xml:space="preserve"> rapidamente</w:t>
      </w:r>
      <w:r w:rsidRPr="00A572B7">
        <w:rPr>
          <w:rFonts w:ascii="Times New Roman" w:hAnsi="Times New Roman" w:cs="Times New Roman"/>
        </w:rPr>
        <w:t xml:space="preserve"> i nitrati in nitriti</w:t>
      </w:r>
      <w:r w:rsidR="00CB4997" w:rsidRPr="00A572B7">
        <w:rPr>
          <w:rFonts w:ascii="Times New Roman" w:hAnsi="Times New Roman" w:cs="Times New Roman"/>
        </w:rPr>
        <w:t xml:space="preserve"> e come questi tendano </w:t>
      </w:r>
      <w:r w:rsidR="00E27A94" w:rsidRPr="00A572B7">
        <w:rPr>
          <w:rFonts w:ascii="Times New Roman" w:hAnsi="Times New Roman" w:cs="Times New Roman"/>
        </w:rPr>
        <w:t>a legarsi</w:t>
      </w:r>
      <w:r w:rsidRPr="00A572B7">
        <w:rPr>
          <w:rFonts w:ascii="Times New Roman" w:hAnsi="Times New Roman" w:cs="Times New Roman"/>
        </w:rPr>
        <w:t xml:space="preserve"> all’emoglobina, generando metaem</w:t>
      </w:r>
      <w:r w:rsidR="00E27A94" w:rsidRPr="00A572B7">
        <w:rPr>
          <w:rFonts w:ascii="Times New Roman" w:hAnsi="Times New Roman" w:cs="Times New Roman"/>
        </w:rPr>
        <w:t>o</w:t>
      </w:r>
      <w:r w:rsidRPr="00A572B7">
        <w:rPr>
          <w:rFonts w:ascii="Times New Roman" w:hAnsi="Times New Roman" w:cs="Times New Roman"/>
        </w:rPr>
        <w:t>globina</w:t>
      </w:r>
      <w:r w:rsidR="00E27A94" w:rsidRPr="00A572B7">
        <w:rPr>
          <w:rFonts w:ascii="Times New Roman" w:hAnsi="Times New Roman" w:cs="Times New Roman"/>
        </w:rPr>
        <w:t xml:space="preserve">. </w:t>
      </w:r>
      <w:r w:rsidR="00E33ACC">
        <w:rPr>
          <w:rFonts w:ascii="Times New Roman" w:hAnsi="Times New Roman" w:cs="Times New Roman"/>
        </w:rPr>
        <w:t xml:space="preserve">                                                                   </w:t>
      </w:r>
      <w:r w:rsidR="00CB4997" w:rsidRPr="00A572B7">
        <w:rPr>
          <w:rFonts w:ascii="Times New Roman" w:hAnsi="Times New Roman" w:cs="Times New Roman"/>
        </w:rPr>
        <w:t>Questa proteina,</w:t>
      </w:r>
      <w:r w:rsidR="00E27A94" w:rsidRPr="00A572B7">
        <w:rPr>
          <w:rFonts w:ascii="Times New Roman" w:hAnsi="Times New Roman" w:cs="Times New Roman"/>
        </w:rPr>
        <w:t xml:space="preserve"> pur ricca di ossigeno, non è in grado di rilasciarlo nei tessuti.</w:t>
      </w:r>
      <w:r w:rsidR="00E33ACC">
        <w:rPr>
          <w:rFonts w:ascii="Times New Roman" w:hAnsi="Times New Roman" w:cs="Times New Roman"/>
        </w:rPr>
        <w:t xml:space="preserve"> </w:t>
      </w:r>
      <w:r w:rsidR="00E27A94" w:rsidRPr="00A572B7">
        <w:rPr>
          <w:rFonts w:ascii="Times New Roman" w:hAnsi="Times New Roman" w:cs="Times New Roman"/>
        </w:rPr>
        <w:t xml:space="preserve">Ne consegue uno stato di anossia, palesato dalla colorazione bluastra assunta dalla cute, donde il nome di “Blue baby </w:t>
      </w:r>
      <w:proofErr w:type="spellStart"/>
      <w:r w:rsidR="00E27A94" w:rsidRPr="00A572B7">
        <w:rPr>
          <w:rFonts w:ascii="Times New Roman" w:hAnsi="Times New Roman" w:cs="Times New Roman"/>
        </w:rPr>
        <w:t>syndrome</w:t>
      </w:r>
      <w:proofErr w:type="spellEnd"/>
      <w:r w:rsidR="00E27A94" w:rsidRPr="00A572B7">
        <w:rPr>
          <w:rFonts w:ascii="Times New Roman" w:hAnsi="Times New Roman" w:cs="Times New Roman"/>
        </w:rPr>
        <w:t>” (sindrome del bambino blu). Per prevenire questa pericolosa patologia, è fondamentale imp</w:t>
      </w:r>
      <w:r w:rsidR="00CB4997" w:rsidRPr="00A572B7">
        <w:rPr>
          <w:rFonts w:ascii="Times New Roman" w:hAnsi="Times New Roman" w:cs="Times New Roman"/>
        </w:rPr>
        <w:t>ie</w:t>
      </w:r>
      <w:r w:rsidR="00E27A94" w:rsidRPr="00A572B7">
        <w:rPr>
          <w:rFonts w:ascii="Times New Roman" w:hAnsi="Times New Roman" w:cs="Times New Roman"/>
        </w:rPr>
        <w:t>gare acqua con tenore di nitrati inferiore a 10 mg/L, sia per</w:t>
      </w:r>
      <w:r w:rsidR="00CB4997" w:rsidRPr="00A572B7">
        <w:rPr>
          <w:rFonts w:ascii="Times New Roman" w:hAnsi="Times New Roman" w:cs="Times New Roman"/>
        </w:rPr>
        <w:t xml:space="preserve"> l’alimentazione diretta dei lattanti, sia per la preparazione dei cibi a loro destinati, sia nelle donne in gravidanza o allattamento.</w:t>
      </w:r>
    </w:p>
    <w:p w14:paraId="231DAB09" w14:textId="488E4430" w:rsidR="00CB4997" w:rsidRPr="00A572B7" w:rsidRDefault="00CB4997" w:rsidP="00CB4997">
      <w:pPr>
        <w:rPr>
          <w:rFonts w:ascii="Times New Roman" w:hAnsi="Times New Roman" w:cs="Times New Roman"/>
        </w:rPr>
      </w:pPr>
      <w:r w:rsidRPr="00A572B7">
        <w:rPr>
          <w:rFonts w:ascii="Times New Roman" w:hAnsi="Times New Roman" w:cs="Times New Roman"/>
        </w:rPr>
        <w:lastRenderedPageBreak/>
        <w:t xml:space="preserve">Il </w:t>
      </w:r>
      <w:r w:rsidRPr="00A572B7">
        <w:rPr>
          <w:rFonts w:ascii="Times New Roman" w:hAnsi="Times New Roman" w:cs="Times New Roman"/>
          <w:i/>
          <w:iCs/>
          <w:u w:val="single"/>
        </w:rPr>
        <w:t>silicio</w:t>
      </w:r>
      <w:r w:rsidRPr="00A572B7">
        <w:rPr>
          <w:rFonts w:ascii="Times New Roman" w:hAnsi="Times New Roman" w:cs="Times New Roman"/>
        </w:rPr>
        <w:t xml:space="preserve"> è fondamentale per la sintesi del collagene e dell’elastina.                                                                       Le acque ricche in silice promuovono il benessere delle articolazioni, delle ossa, della cute, dei capelli, migliorano il tono muscolare e cardiaco. Recenti ricerche hanno poi evidenziato l’effetto benefico di queste acque nei pazienti affetti da morbo di Alzheimer. Gli studi effettuati dall’equipe della Dottoressa Samantha </w:t>
      </w:r>
      <w:proofErr w:type="spellStart"/>
      <w:r w:rsidRPr="00A572B7">
        <w:rPr>
          <w:rFonts w:ascii="Times New Roman" w:hAnsi="Times New Roman" w:cs="Times New Roman"/>
        </w:rPr>
        <w:t>Davenward</w:t>
      </w:r>
      <w:proofErr w:type="spellEnd"/>
      <w:r w:rsidRPr="00A572B7">
        <w:rPr>
          <w:rFonts w:ascii="Times New Roman" w:hAnsi="Times New Roman" w:cs="Times New Roman"/>
        </w:rPr>
        <w:t xml:space="preserve">, </w:t>
      </w:r>
      <w:proofErr w:type="gramStart"/>
      <w:r w:rsidRPr="00A572B7">
        <w:rPr>
          <w:rFonts w:ascii="Times New Roman" w:hAnsi="Times New Roman" w:cs="Times New Roman"/>
        </w:rPr>
        <w:t xml:space="preserve">( </w:t>
      </w:r>
      <w:proofErr w:type="spellStart"/>
      <w:r w:rsidRPr="00A572B7">
        <w:rPr>
          <w:rFonts w:ascii="Times New Roman" w:hAnsi="Times New Roman" w:cs="Times New Roman"/>
        </w:rPr>
        <w:t>Keele</w:t>
      </w:r>
      <w:proofErr w:type="spellEnd"/>
      <w:proofErr w:type="gramEnd"/>
      <w:r w:rsidRPr="00A572B7">
        <w:rPr>
          <w:rFonts w:ascii="Times New Roman" w:hAnsi="Times New Roman" w:cs="Times New Roman"/>
        </w:rPr>
        <w:t xml:space="preserve"> University, Stoke-on-Trent, </w:t>
      </w:r>
      <w:proofErr w:type="spellStart"/>
      <w:r w:rsidRPr="00A572B7">
        <w:rPr>
          <w:rFonts w:ascii="Times New Roman" w:hAnsi="Times New Roman" w:cs="Times New Roman"/>
        </w:rPr>
        <w:t>Staffordshire</w:t>
      </w:r>
      <w:proofErr w:type="spellEnd"/>
      <w:r w:rsidRPr="00A572B7">
        <w:rPr>
          <w:rFonts w:ascii="Times New Roman" w:hAnsi="Times New Roman" w:cs="Times New Roman"/>
        </w:rPr>
        <w:t>, GB ) hanno dimostrato come il consumo di acque ricche di silicio sia in grado di depurare il nostro organismo dalla presenza eccessiva di alluminio, e contribuisca pertanto a prevenire e contrastare il morbo di Alzheimer.</w:t>
      </w:r>
    </w:p>
    <w:p w14:paraId="3B0B9503" w14:textId="7DDFA6EB" w:rsidR="00CB4997" w:rsidRPr="00A572B7" w:rsidRDefault="00CB4997" w:rsidP="00CB4997">
      <w:pPr>
        <w:rPr>
          <w:rFonts w:ascii="Times New Roman" w:hAnsi="Times New Roman" w:cs="Times New Roman"/>
        </w:rPr>
      </w:pPr>
      <w:r w:rsidRPr="00A572B7">
        <w:rPr>
          <w:rFonts w:ascii="Times New Roman" w:hAnsi="Times New Roman" w:cs="Times New Roman"/>
        </w:rPr>
        <w:t xml:space="preserve">Oltre alle implicazioni </w:t>
      </w:r>
      <w:r w:rsidR="0008744A" w:rsidRPr="00A572B7">
        <w:rPr>
          <w:rFonts w:ascii="Times New Roman" w:hAnsi="Times New Roman" w:cs="Times New Roman"/>
        </w:rPr>
        <w:t>salutistiche</w:t>
      </w:r>
      <w:r w:rsidRPr="00A572B7">
        <w:rPr>
          <w:rFonts w:ascii="Times New Roman" w:hAnsi="Times New Roman" w:cs="Times New Roman"/>
        </w:rPr>
        <w:t xml:space="preserve">, la </w:t>
      </w:r>
      <w:r w:rsidR="0008744A" w:rsidRPr="00A572B7">
        <w:rPr>
          <w:rFonts w:ascii="Times New Roman" w:hAnsi="Times New Roman" w:cs="Times New Roman"/>
        </w:rPr>
        <w:t>presenza di s</w:t>
      </w:r>
      <w:r w:rsidRPr="00A572B7">
        <w:rPr>
          <w:rFonts w:ascii="Times New Roman" w:hAnsi="Times New Roman" w:cs="Times New Roman"/>
        </w:rPr>
        <w:t>ali</w:t>
      </w:r>
      <w:r w:rsidR="0008744A" w:rsidRPr="00A572B7">
        <w:rPr>
          <w:rFonts w:ascii="Times New Roman" w:hAnsi="Times New Roman" w:cs="Times New Roman"/>
        </w:rPr>
        <w:t xml:space="preserve"> diversi</w:t>
      </w:r>
      <w:r w:rsidRPr="00A572B7">
        <w:rPr>
          <w:rFonts w:ascii="Times New Roman" w:hAnsi="Times New Roman" w:cs="Times New Roman"/>
        </w:rPr>
        <w:t xml:space="preserve"> determina sapori </w:t>
      </w:r>
      <w:r w:rsidR="0008744A" w:rsidRPr="00A572B7">
        <w:rPr>
          <w:rFonts w:ascii="Times New Roman" w:hAnsi="Times New Roman" w:cs="Times New Roman"/>
        </w:rPr>
        <w:t xml:space="preserve">molto </w:t>
      </w:r>
      <w:r w:rsidRPr="00A572B7">
        <w:rPr>
          <w:rFonts w:ascii="Times New Roman" w:hAnsi="Times New Roman" w:cs="Times New Roman"/>
        </w:rPr>
        <w:t xml:space="preserve">differenti da acqua ad acqua. Nulla è più errato del preconcetto </w:t>
      </w:r>
      <w:r w:rsidR="0008744A" w:rsidRPr="00A572B7">
        <w:rPr>
          <w:rFonts w:ascii="Times New Roman" w:hAnsi="Times New Roman" w:cs="Times New Roman"/>
        </w:rPr>
        <w:t>secondo</w:t>
      </w:r>
      <w:r w:rsidRPr="00A572B7">
        <w:rPr>
          <w:rFonts w:ascii="Times New Roman" w:hAnsi="Times New Roman" w:cs="Times New Roman"/>
        </w:rPr>
        <w:t xml:space="preserve"> cui </w:t>
      </w:r>
      <w:r w:rsidR="0008744A" w:rsidRPr="00A572B7">
        <w:rPr>
          <w:rFonts w:ascii="Times New Roman" w:hAnsi="Times New Roman" w:cs="Times New Roman"/>
        </w:rPr>
        <w:t>“</w:t>
      </w:r>
      <w:r w:rsidRPr="00A572B7">
        <w:rPr>
          <w:rFonts w:ascii="Times New Roman" w:hAnsi="Times New Roman" w:cs="Times New Roman"/>
        </w:rPr>
        <w:t>l’acqua non ha gusto”.</w:t>
      </w:r>
    </w:p>
    <w:p w14:paraId="70F43ADD" w14:textId="77777777" w:rsidR="00E33ACC" w:rsidRDefault="0008744A" w:rsidP="00CB4997">
      <w:pPr>
        <w:rPr>
          <w:rFonts w:ascii="Times New Roman" w:hAnsi="Times New Roman" w:cs="Times New Roman"/>
        </w:rPr>
      </w:pPr>
      <w:r w:rsidRPr="00A572B7">
        <w:rPr>
          <w:rFonts w:ascii="Times New Roman" w:hAnsi="Times New Roman" w:cs="Times New Roman"/>
        </w:rPr>
        <w:t xml:space="preserve">Ad esempio, la presenza di bicarbonato in quantità elevate dona all’acqua un sapore dolciastro, peraltro riscontrabile anche in caso di </w:t>
      </w:r>
      <w:proofErr w:type="spellStart"/>
      <w:r w:rsidRPr="00A572B7">
        <w:rPr>
          <w:rFonts w:ascii="Times New Roman" w:hAnsi="Times New Roman" w:cs="Times New Roman"/>
        </w:rPr>
        <w:t>ph</w:t>
      </w:r>
      <w:proofErr w:type="spellEnd"/>
      <w:r w:rsidRPr="00A572B7">
        <w:rPr>
          <w:rFonts w:ascii="Times New Roman" w:hAnsi="Times New Roman" w:cs="Times New Roman"/>
        </w:rPr>
        <w:t xml:space="preserve"> tendenzialmente basico. Per contro, un </w:t>
      </w:r>
      <w:proofErr w:type="spellStart"/>
      <w:r w:rsidRPr="00A572B7">
        <w:rPr>
          <w:rFonts w:ascii="Times New Roman" w:hAnsi="Times New Roman" w:cs="Times New Roman"/>
        </w:rPr>
        <w:t>ph</w:t>
      </w:r>
      <w:proofErr w:type="spellEnd"/>
      <w:r w:rsidRPr="00A572B7">
        <w:rPr>
          <w:rFonts w:ascii="Times New Roman" w:hAnsi="Times New Roman" w:cs="Times New Roman"/>
        </w:rPr>
        <w:t xml:space="preserve"> tendenzialmente acido genera sapore amarognolo, come anche l’abbondanza di magnesio o di anidride carbonica. </w:t>
      </w:r>
      <w:r w:rsidR="00E33ACC">
        <w:rPr>
          <w:rFonts w:ascii="Times New Roman" w:hAnsi="Times New Roman" w:cs="Times New Roman"/>
        </w:rPr>
        <w:t xml:space="preserve">                                              </w:t>
      </w:r>
      <w:r w:rsidRPr="00A572B7">
        <w:rPr>
          <w:rFonts w:ascii="Times New Roman" w:hAnsi="Times New Roman" w:cs="Times New Roman"/>
        </w:rPr>
        <w:t xml:space="preserve">Ovviamente, un’acqua ricca di potassio, solfati e cloruri risulterà salata.                                                             </w:t>
      </w:r>
    </w:p>
    <w:p w14:paraId="4D5B06C6" w14:textId="77777777" w:rsidR="00E33ACC" w:rsidRDefault="0008744A" w:rsidP="00CB4997">
      <w:pPr>
        <w:rPr>
          <w:rFonts w:ascii="Times New Roman" w:hAnsi="Times New Roman" w:cs="Times New Roman"/>
        </w:rPr>
      </w:pPr>
      <w:r w:rsidRPr="00A572B7">
        <w:rPr>
          <w:rFonts w:ascii="Times New Roman" w:hAnsi="Times New Roman" w:cs="Times New Roman"/>
        </w:rPr>
        <w:t>In generale,</w:t>
      </w:r>
      <w:r w:rsidR="00EF6976" w:rsidRPr="00A572B7">
        <w:rPr>
          <w:rFonts w:ascii="Times New Roman" w:hAnsi="Times New Roman" w:cs="Times New Roman"/>
        </w:rPr>
        <w:t xml:space="preserve"> </w:t>
      </w:r>
      <w:r w:rsidRPr="00A572B7">
        <w:rPr>
          <w:rFonts w:ascii="Times New Roman" w:hAnsi="Times New Roman" w:cs="Times New Roman"/>
        </w:rPr>
        <w:t xml:space="preserve">un elevato residuo fisso dona “corpo” all’acqua. Al contrario, uno modesto rende l’acqua “lieve”. Lo stesso effetto si ottiene con una presenza più o meno marcata di anidride carbonica, crescendo il corpo dell’acqua con l’aumentare della CO2.                                                                   </w:t>
      </w:r>
      <w:r w:rsidR="00E33ACC">
        <w:rPr>
          <w:rFonts w:ascii="Times New Roman" w:hAnsi="Times New Roman" w:cs="Times New Roman"/>
        </w:rPr>
        <w:t xml:space="preserve">                                                           </w:t>
      </w:r>
      <w:r w:rsidRPr="00A572B7">
        <w:rPr>
          <w:rFonts w:ascii="Times New Roman" w:hAnsi="Times New Roman" w:cs="Times New Roman"/>
        </w:rPr>
        <w:t xml:space="preserve">  Di ciò è bene tenerne conto in cucina, poiché un’acqua minerale dovrebbe accompagnare le portate, armonizzandosi al cibo, senza coprirne il sapore ma anche senza venirne sovrastata. </w:t>
      </w:r>
      <w:r w:rsidR="00EF6976" w:rsidRPr="00A572B7">
        <w:rPr>
          <w:rFonts w:ascii="Times New Roman" w:hAnsi="Times New Roman" w:cs="Times New Roman"/>
        </w:rPr>
        <w:t xml:space="preserve">                                          </w:t>
      </w:r>
    </w:p>
    <w:p w14:paraId="53DC8EEF" w14:textId="52CF822B" w:rsidR="0008744A" w:rsidRPr="00A572B7" w:rsidRDefault="00297896" w:rsidP="00CB4997">
      <w:pPr>
        <w:rPr>
          <w:rFonts w:ascii="Times New Roman" w:hAnsi="Times New Roman" w:cs="Times New Roman"/>
        </w:rPr>
      </w:pPr>
      <w:r w:rsidRPr="00A572B7">
        <w:rPr>
          <w:rFonts w:ascii="Times New Roman" w:hAnsi="Times New Roman" w:cs="Times New Roman"/>
        </w:rPr>
        <w:t xml:space="preserve">Un ulteriore consiglio </w:t>
      </w:r>
      <w:r w:rsidR="0008744A" w:rsidRPr="00A572B7">
        <w:rPr>
          <w:rFonts w:ascii="Times New Roman" w:hAnsi="Times New Roman" w:cs="Times New Roman"/>
        </w:rPr>
        <w:t xml:space="preserve">che ci si sente di fornire è quello di scegliere, se possibile, acque locali. </w:t>
      </w:r>
      <w:r w:rsidRPr="00A572B7">
        <w:rPr>
          <w:rFonts w:ascii="Times New Roman" w:hAnsi="Times New Roman" w:cs="Times New Roman"/>
        </w:rPr>
        <w:t xml:space="preserve">               </w:t>
      </w:r>
      <w:r w:rsidR="00E33ACC">
        <w:rPr>
          <w:rFonts w:ascii="Times New Roman" w:hAnsi="Times New Roman" w:cs="Times New Roman"/>
        </w:rPr>
        <w:t xml:space="preserve">                        </w:t>
      </w:r>
      <w:r w:rsidR="00EF6976" w:rsidRPr="00A572B7">
        <w:rPr>
          <w:rFonts w:ascii="Times New Roman" w:hAnsi="Times New Roman" w:cs="Times New Roman"/>
        </w:rPr>
        <w:t>Sia perché l’</w:t>
      </w:r>
      <w:r w:rsidR="0008744A" w:rsidRPr="00A572B7">
        <w:rPr>
          <w:rFonts w:ascii="Times New Roman" w:hAnsi="Times New Roman" w:cs="Times New Roman"/>
        </w:rPr>
        <w:t>acqua minerale è la prima espressione di un territorio, sia perché in tal modo si evitano file di autocarri da un capo all’altro del Paese</w:t>
      </w:r>
      <w:r w:rsidR="00EF6976" w:rsidRPr="00A572B7">
        <w:rPr>
          <w:rFonts w:ascii="Times New Roman" w:hAnsi="Times New Roman" w:cs="Times New Roman"/>
        </w:rPr>
        <w:t xml:space="preserve">, con evidenti ripercussioni ambientali. </w:t>
      </w:r>
    </w:p>
    <w:p w14:paraId="5E8DE6B1" w14:textId="64D24EE7" w:rsidR="00EF6976" w:rsidRPr="00A572B7" w:rsidRDefault="00EF6976" w:rsidP="00CB4997">
      <w:pPr>
        <w:rPr>
          <w:rFonts w:ascii="Times New Roman" w:hAnsi="Times New Roman" w:cs="Times New Roman"/>
        </w:rPr>
      </w:pPr>
      <w:r w:rsidRPr="00A572B7">
        <w:rPr>
          <w:rFonts w:ascii="Times New Roman" w:hAnsi="Times New Roman" w:cs="Times New Roman"/>
        </w:rPr>
        <w:t>In conclusione, si può affermare che non esista “l’acqua minerale”, bensì esistano</w:t>
      </w:r>
      <w:r w:rsidRPr="00A572B7">
        <w:rPr>
          <w:rFonts w:ascii="Times New Roman" w:hAnsi="Times New Roman" w:cs="Times New Roman"/>
          <w:b/>
          <w:bCs/>
        </w:rPr>
        <w:t xml:space="preserve"> le</w:t>
      </w:r>
      <w:r w:rsidRPr="00A572B7">
        <w:rPr>
          <w:rFonts w:ascii="Times New Roman" w:hAnsi="Times New Roman" w:cs="Times New Roman"/>
        </w:rPr>
        <w:t xml:space="preserve"> acque minerali, molto diverse tra loro. Non esiste neppure “l’acqua giusta per tutti”, ma è possibile individuare un’acqua utile per ciascuno di noi, in base al proprio stato fisiologico e ad eventuali patologie.</w:t>
      </w:r>
      <w:r w:rsidR="00E33ACC">
        <w:rPr>
          <w:rFonts w:ascii="Times New Roman" w:hAnsi="Times New Roman" w:cs="Times New Roman"/>
        </w:rPr>
        <w:t xml:space="preserve">                                                                    </w:t>
      </w:r>
      <w:r w:rsidRPr="00A572B7">
        <w:rPr>
          <w:rFonts w:ascii="Times New Roman" w:hAnsi="Times New Roman" w:cs="Times New Roman"/>
        </w:rPr>
        <w:t>Il tipo di acqua indicata p</w:t>
      </w:r>
      <w:r w:rsidR="00297896" w:rsidRPr="00A572B7">
        <w:rPr>
          <w:rFonts w:ascii="Times New Roman" w:hAnsi="Times New Roman" w:cs="Times New Roman"/>
        </w:rPr>
        <w:t>otrà</w:t>
      </w:r>
      <w:r w:rsidRPr="00A572B7">
        <w:rPr>
          <w:rFonts w:ascii="Times New Roman" w:hAnsi="Times New Roman" w:cs="Times New Roman"/>
        </w:rPr>
        <w:t xml:space="preserve"> poi variare a seconda della stagione, dell’alimentazione, dello stile di vita. </w:t>
      </w:r>
      <w:r w:rsidR="00E33ACC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A572B7">
        <w:rPr>
          <w:rFonts w:ascii="Times New Roman" w:hAnsi="Times New Roman" w:cs="Times New Roman"/>
        </w:rPr>
        <w:t xml:space="preserve">In Italia sono presenti ben 260 marchi di acqua minerale. </w:t>
      </w:r>
      <w:r w:rsidR="00E33ACC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A572B7">
        <w:rPr>
          <w:rFonts w:ascii="Times New Roman" w:hAnsi="Times New Roman" w:cs="Times New Roman"/>
        </w:rPr>
        <w:t xml:space="preserve">Possedere un minimo di conoscenze </w:t>
      </w:r>
      <w:r w:rsidR="00297896" w:rsidRPr="00A572B7">
        <w:rPr>
          <w:rFonts w:ascii="Times New Roman" w:hAnsi="Times New Roman" w:cs="Times New Roman"/>
        </w:rPr>
        <w:t xml:space="preserve">in materia </w:t>
      </w:r>
      <w:r w:rsidRPr="00A572B7">
        <w:rPr>
          <w:rFonts w:ascii="Times New Roman" w:hAnsi="Times New Roman" w:cs="Times New Roman"/>
        </w:rPr>
        <w:t xml:space="preserve">aiuta a scegliere l’acqua giusta per noi, e quindi a godere dei suoi effetti benefici. </w:t>
      </w:r>
    </w:p>
    <w:p w14:paraId="1450BEA9" w14:textId="05668636" w:rsidR="00D50B03" w:rsidRPr="00A572B7" w:rsidRDefault="008A1C37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377053" wp14:editId="4A272F5B">
            <wp:simplePos x="0" y="0"/>
            <wp:positionH relativeFrom="column">
              <wp:posOffset>619433</wp:posOffset>
            </wp:positionH>
            <wp:positionV relativeFrom="paragraph">
              <wp:posOffset>5101</wp:posOffset>
            </wp:positionV>
            <wp:extent cx="4320000" cy="3240000"/>
            <wp:effectExtent l="0" t="0" r="4445" b="0"/>
            <wp:wrapTight wrapText="bothSides">
              <wp:wrapPolygon edited="0">
                <wp:start x="0" y="0"/>
                <wp:lineTo x="0" y="21465"/>
                <wp:lineTo x="21527" y="21465"/>
                <wp:lineTo x="21527" y="0"/>
                <wp:lineTo x="0" y="0"/>
              </wp:wrapPolygon>
            </wp:wrapTight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795099" w14:textId="738B41BB" w:rsidR="008A1C37" w:rsidRDefault="00614165" w:rsidP="008A1C37">
      <w:pPr>
        <w:pStyle w:val="NormaleWeb"/>
      </w:pPr>
      <w:r w:rsidRPr="00A572B7">
        <w:t xml:space="preserve"> </w:t>
      </w:r>
    </w:p>
    <w:p w14:paraId="67B6DCF2" w14:textId="1915BCF9" w:rsidR="00614165" w:rsidRPr="00A572B7" w:rsidRDefault="00614165">
      <w:pPr>
        <w:rPr>
          <w:rFonts w:ascii="Times New Roman" w:hAnsi="Times New Roman" w:cs="Times New Roman"/>
        </w:rPr>
      </w:pPr>
    </w:p>
    <w:p w14:paraId="028E2AE3" w14:textId="77777777" w:rsidR="00031372" w:rsidRPr="00A572B7" w:rsidRDefault="00031372">
      <w:pPr>
        <w:rPr>
          <w:rFonts w:ascii="Times New Roman" w:hAnsi="Times New Roman" w:cs="Times New Roman"/>
        </w:rPr>
      </w:pPr>
    </w:p>
    <w:p w14:paraId="46746C2E" w14:textId="7980847A" w:rsidR="008A1C37" w:rsidRDefault="00AD790C" w:rsidP="008A1C37">
      <w:pPr>
        <w:pStyle w:val="NormaleWeb"/>
      </w:pPr>
      <w:r w:rsidRPr="00A572B7">
        <w:t xml:space="preserve"> </w:t>
      </w:r>
    </w:p>
    <w:p w14:paraId="1D55082D" w14:textId="16182B1C" w:rsidR="00AD790C" w:rsidRDefault="00AD790C">
      <w:pPr>
        <w:rPr>
          <w:rFonts w:ascii="Times New Roman" w:hAnsi="Times New Roman" w:cs="Times New Roman"/>
        </w:rPr>
      </w:pPr>
    </w:p>
    <w:p w14:paraId="53D2BBC6" w14:textId="77777777" w:rsidR="008A1C37" w:rsidRDefault="008A1C37">
      <w:pPr>
        <w:rPr>
          <w:rFonts w:ascii="Times New Roman" w:hAnsi="Times New Roman" w:cs="Times New Roman"/>
        </w:rPr>
      </w:pPr>
    </w:p>
    <w:p w14:paraId="13B11066" w14:textId="77777777" w:rsidR="008A1C37" w:rsidRDefault="008A1C37">
      <w:pPr>
        <w:rPr>
          <w:rFonts w:ascii="Times New Roman" w:hAnsi="Times New Roman" w:cs="Times New Roman"/>
        </w:rPr>
      </w:pPr>
    </w:p>
    <w:p w14:paraId="3A752FFC" w14:textId="77777777" w:rsidR="008A1C37" w:rsidRDefault="008A1C37">
      <w:pPr>
        <w:rPr>
          <w:rFonts w:ascii="Times New Roman" w:hAnsi="Times New Roman" w:cs="Times New Roman"/>
        </w:rPr>
      </w:pPr>
    </w:p>
    <w:p w14:paraId="790348D5" w14:textId="77777777" w:rsidR="008A1C37" w:rsidRDefault="008A1C37">
      <w:pPr>
        <w:rPr>
          <w:rFonts w:ascii="Times New Roman" w:hAnsi="Times New Roman" w:cs="Times New Roman"/>
        </w:rPr>
      </w:pPr>
    </w:p>
    <w:p w14:paraId="4EA75A91" w14:textId="77777777" w:rsidR="008A1C37" w:rsidRDefault="008A1C37">
      <w:pPr>
        <w:rPr>
          <w:rFonts w:ascii="Times New Roman" w:hAnsi="Times New Roman" w:cs="Times New Roman"/>
        </w:rPr>
      </w:pPr>
    </w:p>
    <w:p w14:paraId="3B5E5BC1" w14:textId="29CF066C" w:rsidR="008A1C37" w:rsidRPr="008A1C37" w:rsidRDefault="008A1C3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8A1C37">
        <w:rPr>
          <w:rFonts w:ascii="Times New Roman" w:hAnsi="Times New Roman" w:cs="Times New Roman"/>
          <w:sz w:val="18"/>
          <w:szCs w:val="18"/>
        </w:rPr>
        <w:t>L’Antica fonte nel Parco termale di Boario (foto M.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A1C37">
        <w:rPr>
          <w:rFonts w:ascii="Times New Roman" w:hAnsi="Times New Roman" w:cs="Times New Roman"/>
          <w:sz w:val="18"/>
          <w:szCs w:val="18"/>
        </w:rPr>
        <w:t>Castelli)</w:t>
      </w:r>
    </w:p>
    <w:sectPr w:rsidR="008A1C37" w:rsidRPr="008A1C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D0"/>
    <w:rsid w:val="00031372"/>
    <w:rsid w:val="0008744A"/>
    <w:rsid w:val="00093DB5"/>
    <w:rsid w:val="0018248B"/>
    <w:rsid w:val="00271877"/>
    <w:rsid w:val="00296637"/>
    <w:rsid w:val="00297896"/>
    <w:rsid w:val="003309C0"/>
    <w:rsid w:val="004F18C7"/>
    <w:rsid w:val="005024DF"/>
    <w:rsid w:val="00614165"/>
    <w:rsid w:val="006A55D0"/>
    <w:rsid w:val="006C6D06"/>
    <w:rsid w:val="00722557"/>
    <w:rsid w:val="007D4B2E"/>
    <w:rsid w:val="008A1C37"/>
    <w:rsid w:val="008D6876"/>
    <w:rsid w:val="00A572B7"/>
    <w:rsid w:val="00A87DEA"/>
    <w:rsid w:val="00AA7129"/>
    <w:rsid w:val="00AD790C"/>
    <w:rsid w:val="00B20DED"/>
    <w:rsid w:val="00B3213E"/>
    <w:rsid w:val="00BC0C21"/>
    <w:rsid w:val="00CB4997"/>
    <w:rsid w:val="00CB6AB7"/>
    <w:rsid w:val="00CE3117"/>
    <w:rsid w:val="00D400FD"/>
    <w:rsid w:val="00D50B03"/>
    <w:rsid w:val="00DB7BDD"/>
    <w:rsid w:val="00E27A94"/>
    <w:rsid w:val="00E33ACC"/>
    <w:rsid w:val="00E61992"/>
    <w:rsid w:val="00EA0327"/>
    <w:rsid w:val="00EA1E5E"/>
    <w:rsid w:val="00EF6976"/>
    <w:rsid w:val="00F503CB"/>
    <w:rsid w:val="00FA6C92"/>
    <w:rsid w:val="00FA6DA6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65014"/>
  <w15:chartTrackingRefBased/>
  <w15:docId w15:val="{BE5FEF06-2AA8-48FE-9390-359CB3DB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A5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A5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A55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A5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A55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A55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A55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A55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A55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55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55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A55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A55D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A55D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A55D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A55D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A55D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A55D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A5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A5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A5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A5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A5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A55D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A55D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A55D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A55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A55D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A55D0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8A1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2606</Words>
  <Characters>14860</Characters>
  <Application>Microsoft Office Word</Application>
  <DocSecurity>0</DocSecurity>
  <Lines>123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castelli</dc:creator>
  <cp:keywords/>
  <dc:description/>
  <cp:lastModifiedBy>marco castelli</cp:lastModifiedBy>
  <cp:revision>2</cp:revision>
  <dcterms:created xsi:type="dcterms:W3CDTF">2025-01-22T11:52:00Z</dcterms:created>
  <dcterms:modified xsi:type="dcterms:W3CDTF">2025-01-22T11:52:00Z</dcterms:modified>
</cp:coreProperties>
</file>